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189" w:rsidRPr="00203BC2" w:rsidRDefault="00D126A3" w:rsidP="00203BC2">
      <w:pPr>
        <w:spacing w:line="360" w:lineRule="auto"/>
        <w:jc w:val="center"/>
        <w:rPr>
          <w:b/>
          <w:bCs/>
        </w:rPr>
      </w:pPr>
      <w:r>
        <w:rPr>
          <w:b/>
          <w:bCs/>
        </w:rPr>
        <w:t xml:space="preserve"> </w:t>
      </w:r>
      <w:r w:rsidR="00271189" w:rsidRPr="00203BC2">
        <w:rPr>
          <w:b/>
          <w:bCs/>
        </w:rPr>
        <w:t>T.C.</w:t>
      </w:r>
    </w:p>
    <w:p w:rsidR="00271189" w:rsidRPr="00203BC2" w:rsidRDefault="00271189" w:rsidP="00203BC2">
      <w:pPr>
        <w:pStyle w:val="Balk3"/>
        <w:spacing w:line="360" w:lineRule="auto"/>
        <w:rPr>
          <w:rFonts w:ascii="Times New Roman" w:hAnsi="Times New Roman" w:cs="Times New Roman"/>
          <w:sz w:val="24"/>
        </w:rPr>
      </w:pPr>
      <w:r w:rsidRPr="00203BC2">
        <w:rPr>
          <w:rFonts w:ascii="Times New Roman" w:hAnsi="Times New Roman" w:cs="Times New Roman"/>
          <w:sz w:val="24"/>
        </w:rPr>
        <w:t>MİLLÎ EĞİTİM BAKANLIĞI</w:t>
      </w:r>
    </w:p>
    <w:p w:rsidR="00271189" w:rsidRPr="00203BC2" w:rsidRDefault="00271189" w:rsidP="00203BC2">
      <w:pPr>
        <w:spacing w:line="360" w:lineRule="auto"/>
        <w:jc w:val="center"/>
        <w:rPr>
          <w:b/>
        </w:rPr>
      </w:pPr>
      <w:r w:rsidRPr="00203BC2">
        <w:rPr>
          <w:b/>
        </w:rPr>
        <w:t xml:space="preserve">Öğretmen Yetiştirme ve Geliştirme Genel Müdürlüğü </w:t>
      </w:r>
    </w:p>
    <w:p w:rsidR="00271189" w:rsidRPr="00203BC2" w:rsidRDefault="00271189" w:rsidP="00203BC2">
      <w:pPr>
        <w:spacing w:line="360" w:lineRule="auto"/>
        <w:jc w:val="center"/>
        <w:rPr>
          <w:b/>
          <w:bCs/>
        </w:rPr>
      </w:pPr>
      <w:r w:rsidRPr="00203BC2">
        <w:rPr>
          <w:b/>
          <w:bCs/>
        </w:rPr>
        <w:t>Mesleki Gelişim Programı</w:t>
      </w:r>
    </w:p>
    <w:p w:rsidR="00BE6BB7" w:rsidRDefault="00BE6BB7" w:rsidP="00BE6BB7">
      <w:pPr>
        <w:spacing w:line="360"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BE6BB7" w:rsidRPr="00C06F1D" w:rsidTr="00027D2E">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E6BB7" w:rsidRPr="00C06F1D" w:rsidRDefault="00BE6BB7" w:rsidP="00027D2E">
            <w:pPr>
              <w:spacing w:before="240"/>
              <w:jc w:val="center"/>
              <w:rPr>
                <w:b/>
              </w:rPr>
            </w:pPr>
            <w:r w:rsidRPr="00C06F1D">
              <w:rPr>
                <w:b/>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BE6BB7" w:rsidRPr="00C06F1D" w:rsidRDefault="00BE6BB7" w:rsidP="00027D2E">
            <w:pPr>
              <w:spacing w:before="240"/>
              <w:jc w:val="center"/>
              <w:rPr>
                <w:b/>
              </w:rPr>
            </w:pPr>
            <w:r w:rsidRPr="00C06F1D">
              <w:rPr>
                <w:b/>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BE6BB7" w:rsidRPr="00C06F1D" w:rsidRDefault="00BE6BB7" w:rsidP="00027D2E">
            <w:pPr>
              <w:spacing w:before="240"/>
              <w:jc w:val="center"/>
              <w:rPr>
                <w:b/>
              </w:rPr>
            </w:pPr>
            <w:r w:rsidRPr="00C06F1D">
              <w:rPr>
                <w:b/>
              </w:rPr>
              <w:t>KODU</w:t>
            </w:r>
          </w:p>
        </w:tc>
      </w:tr>
      <w:tr w:rsidR="00BE6BB7" w:rsidRPr="00C06F1D" w:rsidTr="00027D2E">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E6BB7" w:rsidRPr="00C06F1D" w:rsidRDefault="008E0E0E" w:rsidP="00027D2E">
            <w:pPr>
              <w:spacing w:before="240"/>
              <w:jc w:val="center"/>
              <w:rPr>
                <w:b/>
              </w:rPr>
            </w:pPr>
            <w:r>
              <w:rPr>
                <w:b/>
              </w:rPr>
              <w:t>Özel Nitelikli Eğitimler</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BE6BB7" w:rsidRPr="00C06F1D" w:rsidRDefault="008E0E0E" w:rsidP="00027D2E">
            <w:pPr>
              <w:spacing w:before="240"/>
              <w:jc w:val="center"/>
              <w:rPr>
                <w:b/>
                <w:highlight w:val="yellow"/>
              </w:rPr>
            </w:pPr>
            <w:r w:rsidRPr="008E0E0E">
              <w:rPr>
                <w:b/>
              </w:rPr>
              <w:t>Eğitici Eğitimi</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BE6BB7" w:rsidRPr="00C06F1D" w:rsidRDefault="00BE6BB7" w:rsidP="00027D2E">
            <w:pPr>
              <w:spacing w:before="240"/>
              <w:jc w:val="center"/>
              <w:rPr>
                <w:b/>
              </w:rPr>
            </w:pPr>
            <w:r>
              <w:rPr>
                <w:b/>
              </w:rPr>
              <w:t xml:space="preserve"> </w:t>
            </w:r>
            <w:r w:rsidR="008E0E0E" w:rsidRPr="008E0E0E">
              <w:rPr>
                <w:b/>
              </w:rPr>
              <w:t>3.02.02.01.018</w:t>
            </w:r>
          </w:p>
        </w:tc>
      </w:tr>
    </w:tbl>
    <w:p w:rsidR="00271189" w:rsidRDefault="00271189" w:rsidP="00A75135">
      <w:pPr>
        <w:widowControl w:val="0"/>
        <w:autoSpaceDE w:val="0"/>
        <w:autoSpaceDN w:val="0"/>
        <w:adjustRightInd w:val="0"/>
        <w:spacing w:line="360" w:lineRule="auto"/>
        <w:jc w:val="both"/>
        <w:rPr>
          <w:b/>
        </w:rPr>
      </w:pPr>
    </w:p>
    <w:p w:rsidR="00271189" w:rsidRPr="00203BC2" w:rsidRDefault="00271189" w:rsidP="00144CAC">
      <w:pPr>
        <w:widowControl w:val="0"/>
        <w:numPr>
          <w:ilvl w:val="0"/>
          <w:numId w:val="2"/>
        </w:numPr>
        <w:autoSpaceDE w:val="0"/>
        <w:autoSpaceDN w:val="0"/>
        <w:adjustRightInd w:val="0"/>
        <w:spacing w:line="360" w:lineRule="auto"/>
        <w:ind w:left="426" w:hanging="284"/>
        <w:jc w:val="both"/>
        <w:rPr>
          <w:b/>
        </w:rPr>
      </w:pPr>
      <w:r w:rsidRPr="00203BC2">
        <w:rPr>
          <w:b/>
        </w:rPr>
        <w:t>ETKİNLİĞİN ADI</w:t>
      </w:r>
    </w:p>
    <w:p w:rsidR="00271189" w:rsidRPr="00203BC2" w:rsidRDefault="00271189" w:rsidP="00144CAC">
      <w:pPr>
        <w:widowControl w:val="0"/>
        <w:autoSpaceDE w:val="0"/>
        <w:autoSpaceDN w:val="0"/>
        <w:adjustRightInd w:val="0"/>
        <w:spacing w:line="360" w:lineRule="auto"/>
        <w:ind w:left="426"/>
        <w:jc w:val="both"/>
      </w:pPr>
      <w:bookmarkStart w:id="0" w:name="_GoBack"/>
      <w:r w:rsidRPr="00203BC2">
        <w:t>Oyunla Öğrenme Tasarım</w:t>
      </w:r>
      <w:r w:rsidR="00FB2FBD" w:rsidRPr="00203BC2">
        <w:t>ı</w:t>
      </w:r>
      <w:r w:rsidRPr="00203BC2">
        <w:t xml:space="preserve"> </w:t>
      </w:r>
      <w:r w:rsidR="00E11D16" w:rsidRPr="00203BC2">
        <w:t>Eğitici Eğitimi</w:t>
      </w:r>
      <w:r w:rsidR="00A75135">
        <w:t xml:space="preserve"> Kursu</w:t>
      </w:r>
      <w:bookmarkEnd w:id="0"/>
    </w:p>
    <w:p w:rsidR="00271189" w:rsidRPr="00203BC2" w:rsidRDefault="00271189" w:rsidP="00144CAC">
      <w:pPr>
        <w:widowControl w:val="0"/>
        <w:autoSpaceDE w:val="0"/>
        <w:autoSpaceDN w:val="0"/>
        <w:adjustRightInd w:val="0"/>
        <w:spacing w:line="360" w:lineRule="auto"/>
        <w:ind w:left="426"/>
        <w:jc w:val="both"/>
        <w:rPr>
          <w:b/>
        </w:rPr>
      </w:pPr>
    </w:p>
    <w:p w:rsidR="001048E9" w:rsidRPr="00A75135" w:rsidRDefault="00271189" w:rsidP="00144CAC">
      <w:pPr>
        <w:widowControl w:val="0"/>
        <w:numPr>
          <w:ilvl w:val="0"/>
          <w:numId w:val="2"/>
        </w:numPr>
        <w:autoSpaceDE w:val="0"/>
        <w:autoSpaceDN w:val="0"/>
        <w:adjustRightInd w:val="0"/>
        <w:spacing w:line="360" w:lineRule="auto"/>
        <w:ind w:left="426" w:hanging="284"/>
        <w:jc w:val="both"/>
        <w:rPr>
          <w:b/>
        </w:rPr>
      </w:pPr>
      <w:r w:rsidRPr="00203BC2">
        <w:rPr>
          <w:b/>
        </w:rPr>
        <w:t xml:space="preserve">ETKİNLİĞİN </w:t>
      </w:r>
      <w:r w:rsidR="00A75135">
        <w:rPr>
          <w:b/>
        </w:rPr>
        <w:t>AMAÇLARI</w:t>
      </w:r>
    </w:p>
    <w:p w:rsidR="00271189" w:rsidRPr="00203BC2" w:rsidRDefault="00A75135" w:rsidP="00144CAC">
      <w:pPr>
        <w:pStyle w:val="ListParagraph1"/>
        <w:tabs>
          <w:tab w:val="left" w:pos="426"/>
        </w:tabs>
        <w:spacing w:line="360" w:lineRule="auto"/>
        <w:ind w:left="426"/>
        <w:jc w:val="both"/>
        <w:rPr>
          <w:rFonts w:eastAsia="Times New Roman"/>
          <w:sz w:val="24"/>
        </w:rPr>
      </w:pPr>
      <w:r>
        <w:rPr>
          <w:rFonts w:eastAsia="Times New Roman"/>
          <w:sz w:val="24"/>
        </w:rPr>
        <w:t xml:space="preserve">Bu faaliyet; </w:t>
      </w:r>
      <w:r w:rsidR="00271189" w:rsidRPr="00203BC2">
        <w:rPr>
          <w:rFonts w:eastAsia="Times New Roman"/>
          <w:sz w:val="24"/>
        </w:rPr>
        <w:t xml:space="preserve">Bakanlığımıza bağlı okul ve kurumlarda görev yapan </w:t>
      </w:r>
      <w:r w:rsidR="00EA257A">
        <w:rPr>
          <w:rFonts w:eastAsia="Times New Roman"/>
          <w:sz w:val="24"/>
        </w:rPr>
        <w:t>öğretmenlerin “Oyunla Ö</w:t>
      </w:r>
      <w:r w:rsidR="00271189" w:rsidRPr="00203BC2">
        <w:rPr>
          <w:rFonts w:eastAsia="Times New Roman"/>
          <w:sz w:val="24"/>
        </w:rPr>
        <w:t>ğrenme</w:t>
      </w:r>
      <w:r w:rsidR="00EA257A">
        <w:rPr>
          <w:rFonts w:eastAsia="Times New Roman"/>
          <w:sz w:val="24"/>
        </w:rPr>
        <w:t xml:space="preserve"> T</w:t>
      </w:r>
      <w:r w:rsidR="00AC4203" w:rsidRPr="00203BC2">
        <w:rPr>
          <w:rFonts w:eastAsia="Times New Roman"/>
          <w:sz w:val="24"/>
        </w:rPr>
        <w:t>asarımları</w:t>
      </w:r>
      <w:r w:rsidR="00EA257A">
        <w:rPr>
          <w:rFonts w:eastAsia="Times New Roman"/>
          <w:sz w:val="24"/>
        </w:rPr>
        <w:t>”</w:t>
      </w:r>
      <w:r w:rsidR="00AC4203" w:rsidRPr="00203BC2">
        <w:rPr>
          <w:rFonts w:eastAsia="Times New Roman"/>
          <w:sz w:val="24"/>
        </w:rPr>
        <w:t xml:space="preserve"> </w:t>
      </w:r>
      <w:r w:rsidR="00A31783">
        <w:rPr>
          <w:rFonts w:eastAsia="Times New Roman"/>
          <w:sz w:val="24"/>
        </w:rPr>
        <w:t>konusunda</w:t>
      </w:r>
      <w:r w:rsidR="00271189" w:rsidRPr="00203BC2">
        <w:rPr>
          <w:rFonts w:eastAsia="Times New Roman"/>
          <w:sz w:val="24"/>
        </w:rPr>
        <w:t xml:space="preserve"> bilgi ve becerilerini artırmak amacıyla düzenlenmiştir.</w:t>
      </w:r>
      <w:r w:rsidR="00FB2FBD" w:rsidRPr="00203BC2">
        <w:rPr>
          <w:rFonts w:eastAsia="Times New Roman"/>
          <w:sz w:val="24"/>
        </w:rPr>
        <w:t xml:space="preserve"> </w:t>
      </w:r>
      <w:r w:rsidR="00271189" w:rsidRPr="00203BC2">
        <w:rPr>
          <w:sz w:val="24"/>
        </w:rPr>
        <w:t>Bu faaliyeti baş</w:t>
      </w:r>
      <w:r>
        <w:rPr>
          <w:sz w:val="24"/>
        </w:rPr>
        <w:t>arı ile tamamlayan her kursiyer</w:t>
      </w:r>
      <w:r w:rsidR="00271189" w:rsidRPr="00203BC2">
        <w:rPr>
          <w:sz w:val="24"/>
        </w:rPr>
        <w:t xml:space="preserve">; </w:t>
      </w:r>
    </w:p>
    <w:p w:rsidR="0013154D" w:rsidRPr="0013154D" w:rsidRDefault="007E1EAE" w:rsidP="00144CAC">
      <w:pPr>
        <w:pStyle w:val="ListeParagraf"/>
        <w:numPr>
          <w:ilvl w:val="0"/>
          <w:numId w:val="3"/>
        </w:numPr>
        <w:spacing w:after="0" w:line="360" w:lineRule="auto"/>
        <w:ind w:left="851" w:hanging="357"/>
      </w:pPr>
      <w:r>
        <w:t>Çevrim içi</w:t>
      </w:r>
      <w:r w:rsidR="0013154D" w:rsidRPr="0013154D">
        <w:t xml:space="preserve"> eğitimin temel kavramlarını</w:t>
      </w:r>
      <w:r>
        <w:t xml:space="preserve"> kullanır.</w:t>
      </w:r>
    </w:p>
    <w:p w:rsidR="0013154D" w:rsidRPr="0013154D" w:rsidRDefault="007E1EAE" w:rsidP="00144CAC">
      <w:pPr>
        <w:pStyle w:val="ListeParagraf"/>
        <w:numPr>
          <w:ilvl w:val="0"/>
          <w:numId w:val="3"/>
        </w:numPr>
        <w:spacing w:after="0" w:line="360" w:lineRule="auto"/>
        <w:ind w:left="851" w:hanging="357"/>
      </w:pPr>
      <w:r>
        <w:t>Çevrim içi</w:t>
      </w:r>
      <w:r w:rsidR="0013154D" w:rsidRPr="0013154D">
        <w:t xml:space="preserve"> öğrenme ortamlarında öğrenme dinamiklerini ve </w:t>
      </w:r>
      <w:r>
        <w:t>öğrenen özelliklerini açıklar.</w:t>
      </w:r>
    </w:p>
    <w:p w:rsidR="0013154D" w:rsidRPr="0013154D" w:rsidRDefault="0013154D" w:rsidP="00144CAC">
      <w:pPr>
        <w:pStyle w:val="ListeParagraf"/>
        <w:numPr>
          <w:ilvl w:val="0"/>
          <w:numId w:val="3"/>
        </w:numPr>
        <w:spacing w:after="0" w:line="360" w:lineRule="auto"/>
        <w:ind w:left="851" w:hanging="357"/>
      </w:pPr>
      <w:r w:rsidRPr="0013154D">
        <w:t>Oyun ve öğrenme ilişkisini açıklar.</w:t>
      </w:r>
    </w:p>
    <w:p w:rsidR="0013154D" w:rsidRPr="0013154D" w:rsidRDefault="0013154D" w:rsidP="00144CAC">
      <w:pPr>
        <w:pStyle w:val="ListeParagraf"/>
        <w:numPr>
          <w:ilvl w:val="0"/>
          <w:numId w:val="3"/>
        </w:numPr>
        <w:spacing w:after="0" w:line="360" w:lineRule="auto"/>
        <w:ind w:left="851" w:hanging="357"/>
      </w:pPr>
      <w:r w:rsidRPr="0013154D">
        <w:t>Oyunun çocuğun gelişim alanlarına etkilerini açıklar.</w:t>
      </w:r>
    </w:p>
    <w:p w:rsidR="0013154D" w:rsidRPr="0013154D" w:rsidRDefault="0013154D" w:rsidP="00144CAC">
      <w:pPr>
        <w:pStyle w:val="ListeParagraf"/>
        <w:numPr>
          <w:ilvl w:val="0"/>
          <w:numId w:val="3"/>
        </w:numPr>
        <w:spacing w:after="0" w:line="360" w:lineRule="auto"/>
        <w:ind w:left="851" w:hanging="357"/>
      </w:pPr>
      <w:r w:rsidRPr="0013154D">
        <w:t>Oyunları ders kazanımları ile ilişkilendirir.</w:t>
      </w:r>
    </w:p>
    <w:p w:rsidR="0013154D" w:rsidRPr="0013154D" w:rsidRDefault="0013154D" w:rsidP="00144CAC">
      <w:pPr>
        <w:pStyle w:val="ListeParagraf"/>
        <w:numPr>
          <w:ilvl w:val="0"/>
          <w:numId w:val="3"/>
        </w:numPr>
        <w:spacing w:after="0" w:line="360" w:lineRule="auto"/>
        <w:ind w:left="851" w:hanging="357"/>
      </w:pPr>
      <w:r w:rsidRPr="0013154D">
        <w:t>Bahçe oyunlarını öğretim programlarının kazanımları ile ilişkilendirir.</w:t>
      </w:r>
    </w:p>
    <w:p w:rsidR="0013154D" w:rsidRPr="0013154D" w:rsidRDefault="0013154D" w:rsidP="00144CAC">
      <w:pPr>
        <w:pStyle w:val="ListeParagraf"/>
        <w:numPr>
          <w:ilvl w:val="0"/>
          <w:numId w:val="3"/>
        </w:numPr>
        <w:spacing w:after="0" w:line="360" w:lineRule="auto"/>
        <w:ind w:left="851" w:hanging="357"/>
      </w:pPr>
      <w:r w:rsidRPr="0013154D">
        <w:t>Oyun tasarımı yapar.</w:t>
      </w:r>
    </w:p>
    <w:p w:rsidR="0013154D" w:rsidRPr="0013154D" w:rsidRDefault="0013154D" w:rsidP="00144CAC">
      <w:pPr>
        <w:pStyle w:val="ListeParagraf"/>
        <w:numPr>
          <w:ilvl w:val="0"/>
          <w:numId w:val="3"/>
        </w:numPr>
        <w:spacing w:after="0" w:line="360" w:lineRule="auto"/>
        <w:ind w:left="851" w:hanging="357"/>
      </w:pPr>
      <w:r w:rsidRPr="0013154D">
        <w:t>Kazanımlarla ilişkilendirilmiş oyun tasarımı ve öğretim materyalleri hazırlar.</w:t>
      </w:r>
    </w:p>
    <w:p w:rsidR="0013154D" w:rsidRPr="0013154D" w:rsidRDefault="0013154D" w:rsidP="00144CAC">
      <w:pPr>
        <w:pStyle w:val="ListeParagraf"/>
        <w:numPr>
          <w:ilvl w:val="0"/>
          <w:numId w:val="3"/>
        </w:numPr>
        <w:spacing w:after="0" w:line="360" w:lineRule="auto"/>
        <w:ind w:left="851" w:hanging="357"/>
      </w:pPr>
      <w:r w:rsidRPr="0013154D">
        <w:t>Oyun tasarımı içeren derslerinde akış ve ritmin sürekliliğini sağlaman</w:t>
      </w:r>
      <w:r w:rsidR="007E1EAE">
        <w:t>ın öğrenmeye etkisini açıklar.</w:t>
      </w:r>
      <w:r w:rsidRPr="0013154D">
        <w:t xml:space="preserve"> </w:t>
      </w:r>
    </w:p>
    <w:p w:rsidR="0013154D" w:rsidRPr="0013154D" w:rsidRDefault="0013154D" w:rsidP="00144CAC">
      <w:pPr>
        <w:pStyle w:val="ListeParagraf"/>
        <w:numPr>
          <w:ilvl w:val="0"/>
          <w:numId w:val="3"/>
        </w:numPr>
        <w:spacing w:after="0" w:line="360" w:lineRule="auto"/>
        <w:ind w:left="851" w:hanging="357"/>
        <w:contextualSpacing w:val="0"/>
      </w:pPr>
      <w:r w:rsidRPr="0013154D">
        <w:t>Oyu</w:t>
      </w:r>
      <w:r w:rsidR="00A31783">
        <w:t>n</w:t>
      </w:r>
      <w:r w:rsidRPr="0013154D">
        <w:t xml:space="preserve"> </w:t>
      </w:r>
      <w:r w:rsidR="00554D01">
        <w:t>ve önleyici,</w:t>
      </w:r>
      <w:r w:rsidRPr="0013154D">
        <w:t xml:space="preserve"> koru</w:t>
      </w:r>
      <w:r w:rsidR="007E1EAE">
        <w:t>yucu sağlık ilişkisini açıklar.</w:t>
      </w:r>
    </w:p>
    <w:p w:rsidR="0013154D" w:rsidRPr="0013154D" w:rsidRDefault="0013154D" w:rsidP="00144CAC">
      <w:pPr>
        <w:pStyle w:val="ListeParagraf"/>
        <w:numPr>
          <w:ilvl w:val="0"/>
          <w:numId w:val="3"/>
        </w:numPr>
        <w:spacing w:after="0" w:line="360" w:lineRule="auto"/>
        <w:ind w:left="851" w:hanging="357"/>
      </w:pPr>
      <w:r w:rsidRPr="0013154D">
        <w:t>Sağlık okuryazarlığı bilincini oyunl</w:t>
      </w:r>
      <w:r w:rsidR="00554D01">
        <w:t>a kazandırmaya yönelik etkinlik tasarlar.</w:t>
      </w:r>
    </w:p>
    <w:p w:rsidR="0013154D" w:rsidRPr="0013154D" w:rsidRDefault="0013154D" w:rsidP="00144CAC">
      <w:pPr>
        <w:pStyle w:val="ListeParagraf"/>
        <w:numPr>
          <w:ilvl w:val="0"/>
          <w:numId w:val="3"/>
        </w:numPr>
        <w:spacing w:after="0" w:line="360" w:lineRule="auto"/>
        <w:ind w:left="851" w:hanging="357"/>
      </w:pPr>
      <w:r w:rsidRPr="0013154D">
        <w:t>Oyunun sınıfta iletişimi ve takım yönetimin</w:t>
      </w:r>
      <w:r w:rsidR="007E1EAE">
        <w:t>i güçlendirmeye etkisini açıklar.</w:t>
      </w:r>
    </w:p>
    <w:p w:rsidR="0013154D" w:rsidRPr="0013154D" w:rsidRDefault="0013154D" w:rsidP="00144CAC">
      <w:pPr>
        <w:pStyle w:val="ListeParagraf"/>
        <w:numPr>
          <w:ilvl w:val="0"/>
          <w:numId w:val="3"/>
        </w:numPr>
        <w:spacing w:after="0" w:line="360" w:lineRule="auto"/>
        <w:ind w:left="851" w:hanging="357"/>
        <w:contextualSpacing w:val="0"/>
      </w:pPr>
      <w:r w:rsidRPr="0013154D">
        <w:t>Oyunda ortaya çıkan grup dinamiklerini</w:t>
      </w:r>
      <w:r w:rsidR="007E1EAE">
        <w:t xml:space="preserve"> yönetir.</w:t>
      </w:r>
    </w:p>
    <w:p w:rsidR="007C5D5C" w:rsidRDefault="007E1EAE" w:rsidP="00144CAC">
      <w:pPr>
        <w:pStyle w:val="ListeParagraf"/>
        <w:numPr>
          <w:ilvl w:val="0"/>
          <w:numId w:val="3"/>
        </w:numPr>
        <w:spacing w:after="0" w:line="360" w:lineRule="auto"/>
        <w:ind w:left="851" w:hanging="357"/>
        <w:contextualSpacing w:val="0"/>
      </w:pPr>
      <w:r>
        <w:t xml:space="preserve">Hazırladığı </w:t>
      </w:r>
      <w:r w:rsidR="0013154D" w:rsidRPr="0013154D">
        <w:t>oyun tasarımını sunar.</w:t>
      </w:r>
    </w:p>
    <w:p w:rsidR="007C5D5C" w:rsidRDefault="007C5D5C" w:rsidP="00144CAC">
      <w:pPr>
        <w:pStyle w:val="ListeParagraf"/>
        <w:numPr>
          <w:ilvl w:val="0"/>
          <w:numId w:val="3"/>
        </w:numPr>
        <w:spacing w:after="0" w:line="360" w:lineRule="auto"/>
        <w:ind w:left="851" w:hanging="357"/>
        <w:contextualSpacing w:val="0"/>
      </w:pPr>
      <w:r w:rsidRPr="00E008C7">
        <w:t>Alanı ile ilgili konu ve kavramları analiz eder.</w:t>
      </w:r>
    </w:p>
    <w:p w:rsidR="007C5D5C" w:rsidRDefault="007C5D5C" w:rsidP="00144CAC">
      <w:pPr>
        <w:pStyle w:val="ListeParagraf"/>
        <w:numPr>
          <w:ilvl w:val="0"/>
          <w:numId w:val="3"/>
        </w:numPr>
        <w:spacing w:after="0" w:line="360" w:lineRule="auto"/>
        <w:ind w:left="851" w:hanging="357"/>
        <w:contextualSpacing w:val="0"/>
      </w:pPr>
      <w:r w:rsidRPr="00E008C7">
        <w:lastRenderedPageBreak/>
        <w:t xml:space="preserve">Alanının eğitim ve öğretimi için gerekli olan becerileri sergiler. </w:t>
      </w:r>
    </w:p>
    <w:p w:rsidR="007C5D5C" w:rsidRDefault="007C5D5C" w:rsidP="00144CAC">
      <w:pPr>
        <w:pStyle w:val="ListeParagraf"/>
        <w:numPr>
          <w:ilvl w:val="0"/>
          <w:numId w:val="3"/>
        </w:numPr>
        <w:spacing w:after="0" w:line="360" w:lineRule="auto"/>
        <w:ind w:left="851" w:hanging="357"/>
        <w:contextualSpacing w:val="0"/>
      </w:pPr>
      <w:r w:rsidRPr="00E008C7">
        <w:t>Öğretme ve öğrenme sürecinde bilgi ve iletişim teknolojilerini etkin olarak kullanır</w:t>
      </w:r>
      <w:r>
        <w:t>.</w:t>
      </w:r>
    </w:p>
    <w:p w:rsidR="007C5D5C" w:rsidRDefault="007C5D5C" w:rsidP="00144CAC">
      <w:pPr>
        <w:pStyle w:val="ListeParagraf"/>
        <w:numPr>
          <w:ilvl w:val="0"/>
          <w:numId w:val="3"/>
        </w:numPr>
        <w:spacing w:after="0" w:line="360" w:lineRule="auto"/>
        <w:ind w:left="851" w:hanging="357"/>
        <w:contextualSpacing w:val="0"/>
      </w:pPr>
      <w:r w:rsidRPr="00E008C7">
        <w:t>Meslektaşlarıyla bilgi ve deneyim paylaşımına açıktır.</w:t>
      </w:r>
    </w:p>
    <w:p w:rsidR="007C5D5C" w:rsidRPr="00E008C7" w:rsidRDefault="007C5D5C" w:rsidP="00144CAC">
      <w:pPr>
        <w:pStyle w:val="ListeParagraf"/>
        <w:numPr>
          <w:ilvl w:val="0"/>
          <w:numId w:val="3"/>
        </w:numPr>
        <w:spacing w:after="0" w:line="360" w:lineRule="auto"/>
        <w:ind w:left="851" w:hanging="357"/>
        <w:contextualSpacing w:val="0"/>
      </w:pPr>
      <w:r w:rsidRPr="00E008C7">
        <w:t>Mesleki ve bireysel yönden kendisini geliştirmeye yönelik faaliyetlerde bulunur.</w:t>
      </w:r>
    </w:p>
    <w:p w:rsidR="007C5D5C" w:rsidRPr="00E008C7" w:rsidRDefault="007C5D5C" w:rsidP="00144CAC">
      <w:pPr>
        <w:ind w:left="426"/>
        <w:rPr>
          <w:color w:val="000000"/>
        </w:rPr>
      </w:pPr>
    </w:p>
    <w:p w:rsidR="007C5D5C" w:rsidRPr="00E008C7" w:rsidRDefault="007C5D5C" w:rsidP="007C5D5C">
      <w:pPr>
        <w:ind w:left="720"/>
        <w:contextualSpacing/>
        <w:rPr>
          <w:color w:val="000000"/>
        </w:rPr>
      </w:pPr>
    </w:p>
    <w:p w:rsidR="007C5D5C" w:rsidRPr="00E008C7" w:rsidRDefault="007C5D5C" w:rsidP="00280322">
      <w:pPr>
        <w:widowControl w:val="0"/>
        <w:numPr>
          <w:ilvl w:val="0"/>
          <w:numId w:val="2"/>
        </w:numPr>
        <w:pBdr>
          <w:top w:val="nil"/>
          <w:left w:val="nil"/>
          <w:bottom w:val="nil"/>
          <w:right w:val="nil"/>
          <w:between w:val="nil"/>
        </w:pBdr>
        <w:spacing w:after="120" w:line="276" w:lineRule="auto"/>
        <w:ind w:left="142"/>
        <w:contextualSpacing/>
        <w:jc w:val="both"/>
        <w:rPr>
          <w:b/>
          <w:color w:val="000000"/>
        </w:rPr>
      </w:pPr>
      <w:r w:rsidRPr="00E008C7">
        <w:rPr>
          <w:b/>
          <w:color w:val="000000"/>
        </w:rPr>
        <w:t>ETKİNLİĞİN İLİŞKİLİ OLDUĞU YETERLİKLER</w:t>
      </w:r>
    </w:p>
    <w:p w:rsidR="007C5D5C" w:rsidRPr="00E008C7" w:rsidRDefault="007C5D5C" w:rsidP="00280322">
      <w:pPr>
        <w:widowControl w:val="0"/>
        <w:numPr>
          <w:ilvl w:val="0"/>
          <w:numId w:val="38"/>
        </w:numPr>
        <w:pBdr>
          <w:top w:val="nil"/>
          <w:left w:val="nil"/>
          <w:bottom w:val="nil"/>
          <w:right w:val="nil"/>
          <w:between w:val="nil"/>
        </w:pBdr>
        <w:ind w:left="567"/>
        <w:jc w:val="both"/>
        <w:rPr>
          <w:b/>
          <w:color w:val="000000"/>
        </w:rPr>
      </w:pPr>
      <w:r w:rsidRPr="00E008C7">
        <w:rPr>
          <w:b/>
          <w:color w:val="000000"/>
        </w:rPr>
        <w:t>MESLEKİ BECERİ</w:t>
      </w:r>
    </w:p>
    <w:p w:rsidR="007C5D5C" w:rsidRDefault="007C5D5C" w:rsidP="00280322">
      <w:pPr>
        <w:widowControl w:val="0"/>
        <w:pBdr>
          <w:top w:val="nil"/>
          <w:left w:val="nil"/>
          <w:bottom w:val="nil"/>
          <w:right w:val="nil"/>
          <w:between w:val="nil"/>
        </w:pBdr>
        <w:spacing w:after="120"/>
        <w:ind w:left="567"/>
        <w:jc w:val="both"/>
        <w:rPr>
          <w:color w:val="000000"/>
        </w:rPr>
      </w:pPr>
      <w:r w:rsidRPr="00E008C7">
        <w:rPr>
          <w:color w:val="000000"/>
        </w:rPr>
        <w:t>A1. Alan Bilgisi</w:t>
      </w:r>
    </w:p>
    <w:p w:rsidR="00EA257A" w:rsidRPr="00E008C7" w:rsidRDefault="00EA257A" w:rsidP="00280322">
      <w:pPr>
        <w:widowControl w:val="0"/>
        <w:pBdr>
          <w:top w:val="nil"/>
          <w:left w:val="nil"/>
          <w:bottom w:val="nil"/>
          <w:right w:val="nil"/>
          <w:between w:val="nil"/>
        </w:pBdr>
        <w:spacing w:after="120"/>
        <w:ind w:left="567"/>
        <w:jc w:val="both"/>
        <w:rPr>
          <w:color w:val="000000"/>
        </w:rPr>
      </w:pPr>
    </w:p>
    <w:p w:rsidR="007C5D5C" w:rsidRPr="00E008C7" w:rsidRDefault="007C5D5C" w:rsidP="00280322">
      <w:pPr>
        <w:widowControl w:val="0"/>
        <w:numPr>
          <w:ilvl w:val="0"/>
          <w:numId w:val="38"/>
        </w:numPr>
        <w:pBdr>
          <w:top w:val="nil"/>
          <w:left w:val="nil"/>
          <w:bottom w:val="nil"/>
          <w:right w:val="nil"/>
          <w:between w:val="nil"/>
        </w:pBdr>
        <w:ind w:left="567"/>
        <w:jc w:val="both"/>
        <w:rPr>
          <w:b/>
          <w:color w:val="000000"/>
        </w:rPr>
      </w:pPr>
      <w:r w:rsidRPr="00E008C7">
        <w:rPr>
          <w:b/>
          <w:color w:val="000000"/>
        </w:rPr>
        <w:t>MESLEKİ BECERİ</w:t>
      </w:r>
    </w:p>
    <w:p w:rsidR="007C5D5C" w:rsidRDefault="007C5D5C" w:rsidP="00280322">
      <w:pPr>
        <w:widowControl w:val="0"/>
        <w:pBdr>
          <w:top w:val="nil"/>
          <w:left w:val="nil"/>
          <w:bottom w:val="nil"/>
          <w:right w:val="nil"/>
          <w:between w:val="nil"/>
        </w:pBdr>
        <w:spacing w:after="120"/>
        <w:ind w:left="567"/>
        <w:jc w:val="both"/>
        <w:rPr>
          <w:color w:val="000000"/>
        </w:rPr>
      </w:pPr>
      <w:r w:rsidRPr="00E008C7">
        <w:rPr>
          <w:color w:val="000000"/>
        </w:rPr>
        <w:t>B3. Öğretme ve Öğrenme Sürecini Yönetme</w:t>
      </w:r>
    </w:p>
    <w:p w:rsidR="00EA257A" w:rsidRPr="00E008C7" w:rsidRDefault="00EA257A" w:rsidP="00280322">
      <w:pPr>
        <w:widowControl w:val="0"/>
        <w:pBdr>
          <w:top w:val="nil"/>
          <w:left w:val="nil"/>
          <w:bottom w:val="nil"/>
          <w:right w:val="nil"/>
          <w:between w:val="nil"/>
        </w:pBdr>
        <w:spacing w:after="120"/>
        <w:ind w:left="567"/>
        <w:jc w:val="both"/>
        <w:rPr>
          <w:color w:val="000000"/>
        </w:rPr>
      </w:pPr>
    </w:p>
    <w:p w:rsidR="007C5D5C" w:rsidRPr="00E008C7" w:rsidRDefault="007C5D5C" w:rsidP="00280322">
      <w:pPr>
        <w:widowControl w:val="0"/>
        <w:numPr>
          <w:ilvl w:val="0"/>
          <w:numId w:val="38"/>
        </w:numPr>
        <w:pBdr>
          <w:top w:val="nil"/>
          <w:left w:val="nil"/>
          <w:bottom w:val="nil"/>
          <w:right w:val="nil"/>
          <w:between w:val="nil"/>
        </w:pBdr>
        <w:ind w:left="567"/>
        <w:jc w:val="both"/>
        <w:rPr>
          <w:b/>
          <w:color w:val="000000"/>
        </w:rPr>
      </w:pPr>
      <w:r w:rsidRPr="00E008C7">
        <w:rPr>
          <w:b/>
          <w:color w:val="000000"/>
        </w:rPr>
        <w:t>TUTUM VE DEĞERLER</w:t>
      </w:r>
    </w:p>
    <w:p w:rsidR="007C5D5C" w:rsidRDefault="007C5D5C" w:rsidP="00280322">
      <w:pPr>
        <w:spacing w:line="360" w:lineRule="auto"/>
        <w:ind w:left="567"/>
        <w:rPr>
          <w:color w:val="000000"/>
        </w:rPr>
      </w:pPr>
      <w:r>
        <w:rPr>
          <w:color w:val="000000"/>
        </w:rPr>
        <w:t xml:space="preserve"> </w:t>
      </w:r>
      <w:r w:rsidRPr="007C5D5C">
        <w:rPr>
          <w:color w:val="000000"/>
        </w:rPr>
        <w:t>C4.Mesleki ve Bireysel Gelişim</w:t>
      </w:r>
    </w:p>
    <w:p w:rsidR="00EA257A" w:rsidRPr="0013154D" w:rsidRDefault="00EA257A" w:rsidP="00280322">
      <w:pPr>
        <w:spacing w:line="360" w:lineRule="auto"/>
        <w:ind w:left="142"/>
      </w:pPr>
    </w:p>
    <w:p w:rsidR="00EA257A" w:rsidRDefault="00271189" w:rsidP="00280322">
      <w:pPr>
        <w:pStyle w:val="ListeParagraf"/>
        <w:widowControl w:val="0"/>
        <w:numPr>
          <w:ilvl w:val="0"/>
          <w:numId w:val="2"/>
        </w:numPr>
        <w:autoSpaceDE w:val="0"/>
        <w:autoSpaceDN w:val="0"/>
        <w:adjustRightInd w:val="0"/>
        <w:spacing w:line="360" w:lineRule="auto"/>
        <w:ind w:left="142"/>
        <w:jc w:val="both"/>
        <w:rPr>
          <w:b/>
        </w:rPr>
      </w:pPr>
      <w:r w:rsidRPr="00EA257A">
        <w:rPr>
          <w:b/>
        </w:rPr>
        <w:t>ETKİNLİĞİN SÜRESİ</w:t>
      </w:r>
    </w:p>
    <w:p w:rsidR="00271189" w:rsidRDefault="00271189" w:rsidP="000D01F1">
      <w:pPr>
        <w:pStyle w:val="ListeParagraf"/>
        <w:widowControl w:val="0"/>
        <w:autoSpaceDE w:val="0"/>
        <w:autoSpaceDN w:val="0"/>
        <w:adjustRightInd w:val="0"/>
        <w:spacing w:line="360" w:lineRule="auto"/>
        <w:ind w:left="284"/>
        <w:jc w:val="both"/>
      </w:pPr>
      <w:r w:rsidRPr="00203BC2">
        <w:t xml:space="preserve">Eğitimin </w:t>
      </w:r>
      <w:r w:rsidR="00016DA5" w:rsidRPr="00203BC2">
        <w:t>süresi 40 ders saatidir</w:t>
      </w:r>
      <w:r w:rsidRPr="00203BC2">
        <w:t xml:space="preserve">. </w:t>
      </w:r>
    </w:p>
    <w:p w:rsidR="000D01F1" w:rsidRPr="000D01F1" w:rsidRDefault="000D01F1" w:rsidP="000D01F1">
      <w:pPr>
        <w:pStyle w:val="ListeParagraf"/>
        <w:widowControl w:val="0"/>
        <w:autoSpaceDE w:val="0"/>
        <w:autoSpaceDN w:val="0"/>
        <w:adjustRightInd w:val="0"/>
        <w:spacing w:line="360" w:lineRule="auto"/>
        <w:ind w:left="284"/>
        <w:jc w:val="both"/>
        <w:rPr>
          <w:b/>
        </w:rPr>
      </w:pPr>
    </w:p>
    <w:p w:rsidR="00271189" w:rsidRPr="00EA257A" w:rsidRDefault="00271189" w:rsidP="00280322">
      <w:pPr>
        <w:pStyle w:val="ListeParagraf"/>
        <w:widowControl w:val="0"/>
        <w:numPr>
          <w:ilvl w:val="0"/>
          <w:numId w:val="2"/>
        </w:numPr>
        <w:autoSpaceDE w:val="0"/>
        <w:autoSpaceDN w:val="0"/>
        <w:adjustRightInd w:val="0"/>
        <w:spacing w:line="360" w:lineRule="auto"/>
        <w:ind w:left="142"/>
        <w:jc w:val="both"/>
        <w:rPr>
          <w:b/>
        </w:rPr>
      </w:pPr>
      <w:r w:rsidRPr="00EA257A">
        <w:rPr>
          <w:b/>
        </w:rPr>
        <w:t>ETKİNLİĞİN HEDEF KİTLESİ</w:t>
      </w:r>
    </w:p>
    <w:p w:rsidR="00271189" w:rsidRDefault="00E11D16" w:rsidP="00203BC2">
      <w:pPr>
        <w:spacing w:line="360" w:lineRule="auto"/>
        <w:ind w:left="284"/>
        <w:jc w:val="both"/>
      </w:pPr>
      <w:r w:rsidRPr="00203BC2">
        <w:t>Temel Eğitim Genel Müdürlüğü</w:t>
      </w:r>
      <w:r w:rsidR="00E62F73">
        <w:t xml:space="preserve">’ne bağlı okullarda görev yapan öğretmenler </w:t>
      </w:r>
    </w:p>
    <w:p w:rsidR="00203BC2" w:rsidRPr="00203BC2" w:rsidRDefault="00203BC2" w:rsidP="00203BC2">
      <w:pPr>
        <w:spacing w:line="360" w:lineRule="auto"/>
        <w:ind w:left="284"/>
        <w:jc w:val="both"/>
      </w:pPr>
    </w:p>
    <w:p w:rsidR="00280322" w:rsidRPr="00280322" w:rsidRDefault="00271189" w:rsidP="00280322">
      <w:pPr>
        <w:widowControl w:val="0"/>
        <w:numPr>
          <w:ilvl w:val="0"/>
          <w:numId w:val="2"/>
        </w:numPr>
        <w:autoSpaceDE w:val="0"/>
        <w:autoSpaceDN w:val="0"/>
        <w:adjustRightInd w:val="0"/>
        <w:spacing w:line="360" w:lineRule="auto"/>
        <w:ind w:left="142" w:hanging="284"/>
        <w:rPr>
          <w:b/>
        </w:rPr>
      </w:pPr>
      <w:r w:rsidRPr="00203BC2">
        <w:rPr>
          <w:b/>
        </w:rPr>
        <w:t>ETKİNLİĞİN UYGULANMASI İLE İLGİLİ AÇIKLAMALAR</w:t>
      </w:r>
    </w:p>
    <w:p w:rsidR="00280322" w:rsidRPr="003A6CC2" w:rsidRDefault="00280322" w:rsidP="00280322">
      <w:pPr>
        <w:pStyle w:val="Body"/>
        <w:widowControl w:val="0"/>
        <w:numPr>
          <w:ilvl w:val="0"/>
          <w:numId w:val="39"/>
        </w:numPr>
        <w:spacing w:before="60" w:after="0" w:line="240" w:lineRule="auto"/>
        <w:ind w:left="993"/>
        <w:jc w:val="both"/>
        <w:rPr>
          <w:rFonts w:asciiTheme="majorBidi" w:hAnsiTheme="majorBidi" w:cstheme="majorBidi"/>
          <w:sz w:val="24"/>
          <w:szCs w:val="24"/>
        </w:rPr>
      </w:pPr>
      <w:r w:rsidRPr="003A6CC2">
        <w:rPr>
          <w:rFonts w:asciiTheme="majorBidi" w:hAnsiTheme="majorBidi" w:cstheme="majorBidi"/>
          <w:sz w:val="24"/>
          <w:szCs w:val="24"/>
        </w:rPr>
        <w:t>Eğitim görevlisi olarak; bu alanda deneyimli hizmetiçi eğitimler veren öğretmen/akademisyen veya bu alanda uzman eğitimciler görev alacaktır.</w:t>
      </w:r>
    </w:p>
    <w:p w:rsidR="00280322" w:rsidRPr="003A6CC2" w:rsidRDefault="00280322" w:rsidP="00280322">
      <w:pPr>
        <w:pStyle w:val="Body"/>
        <w:widowControl w:val="0"/>
        <w:numPr>
          <w:ilvl w:val="0"/>
          <w:numId w:val="39"/>
        </w:numPr>
        <w:spacing w:before="60" w:after="0" w:line="240" w:lineRule="auto"/>
        <w:ind w:left="993"/>
        <w:jc w:val="both"/>
        <w:rPr>
          <w:rFonts w:asciiTheme="majorBidi" w:hAnsiTheme="majorBidi" w:cstheme="majorBidi"/>
          <w:sz w:val="24"/>
          <w:szCs w:val="24"/>
        </w:rPr>
      </w:pPr>
      <w:r w:rsidRPr="003A6CC2">
        <w:rPr>
          <w:rFonts w:asciiTheme="majorBidi" w:hAnsiTheme="majorBidi" w:cstheme="majorBidi"/>
          <w:sz w:val="24"/>
          <w:szCs w:val="24"/>
        </w:rPr>
        <w:t xml:space="preserve">Eğitim merkezi hizmetiçi eğitim faaliyeti olarak yapılacaktır. </w:t>
      </w:r>
    </w:p>
    <w:p w:rsidR="00280322" w:rsidRPr="003A6CC2" w:rsidRDefault="00280322" w:rsidP="00280322">
      <w:pPr>
        <w:pStyle w:val="Body"/>
        <w:widowControl w:val="0"/>
        <w:numPr>
          <w:ilvl w:val="0"/>
          <w:numId w:val="39"/>
        </w:numPr>
        <w:spacing w:before="60" w:after="0" w:line="240" w:lineRule="auto"/>
        <w:ind w:left="993"/>
        <w:jc w:val="both"/>
        <w:rPr>
          <w:rFonts w:asciiTheme="majorBidi" w:hAnsiTheme="majorBidi" w:cstheme="majorBidi"/>
          <w:sz w:val="24"/>
          <w:szCs w:val="24"/>
        </w:rPr>
      </w:pPr>
      <w:r w:rsidRPr="003A6CC2">
        <w:rPr>
          <w:rFonts w:asciiTheme="majorBidi" w:hAnsiTheme="majorBidi" w:cstheme="majorBidi"/>
          <w:sz w:val="24"/>
          <w:szCs w:val="24"/>
        </w:rPr>
        <w:t>Eğitim asenkron/senkron olarak OYS alt yapısı içerisinde uzaktan eğitim yöntem ve teknikleriyle verilecektir.</w:t>
      </w:r>
    </w:p>
    <w:p w:rsidR="0015393F" w:rsidRDefault="0015393F" w:rsidP="00203BC2">
      <w:pPr>
        <w:rPr>
          <w:b/>
        </w:rPr>
      </w:pPr>
    </w:p>
    <w:p w:rsidR="0015393F" w:rsidRDefault="0015393F" w:rsidP="00203BC2">
      <w:pPr>
        <w:rPr>
          <w:b/>
        </w:rPr>
      </w:pPr>
    </w:p>
    <w:p w:rsidR="0015393F" w:rsidRDefault="0015393F" w:rsidP="00203BC2">
      <w:pPr>
        <w:rPr>
          <w:b/>
        </w:rPr>
      </w:pPr>
    </w:p>
    <w:p w:rsidR="0015393F" w:rsidRDefault="0015393F" w:rsidP="00203BC2">
      <w:pPr>
        <w:rPr>
          <w:b/>
        </w:rPr>
      </w:pPr>
    </w:p>
    <w:p w:rsidR="0015393F" w:rsidRDefault="0015393F" w:rsidP="00203BC2">
      <w:pPr>
        <w:rPr>
          <w:b/>
        </w:rPr>
      </w:pPr>
    </w:p>
    <w:p w:rsidR="0015393F" w:rsidRDefault="0015393F" w:rsidP="00203BC2">
      <w:pPr>
        <w:rPr>
          <w:b/>
        </w:rPr>
      </w:pPr>
    </w:p>
    <w:p w:rsidR="0015393F" w:rsidRDefault="0015393F" w:rsidP="00203BC2">
      <w:pPr>
        <w:rPr>
          <w:b/>
        </w:rPr>
      </w:pPr>
    </w:p>
    <w:p w:rsidR="0015393F" w:rsidRDefault="0015393F" w:rsidP="00203BC2">
      <w:pPr>
        <w:rPr>
          <w:b/>
        </w:rPr>
      </w:pPr>
    </w:p>
    <w:p w:rsidR="00273E37" w:rsidRPr="00203BC2" w:rsidRDefault="00273E37" w:rsidP="00203BC2">
      <w:pPr>
        <w:rPr>
          <w:b/>
        </w:rPr>
        <w:sectPr w:rsidR="00273E37" w:rsidRPr="00203BC2" w:rsidSect="00273E37">
          <w:pgSz w:w="11906" w:h="16838"/>
          <w:pgMar w:top="1417" w:right="1417" w:bottom="1417" w:left="1417" w:header="708" w:footer="708" w:gutter="0"/>
          <w:cols w:space="708"/>
          <w:docGrid w:linePitch="360"/>
        </w:sectPr>
      </w:pPr>
    </w:p>
    <w:p w:rsidR="007E1EAE" w:rsidRPr="000D01F1" w:rsidRDefault="00271189" w:rsidP="000D01F1">
      <w:pPr>
        <w:pStyle w:val="ListeParagraf"/>
        <w:numPr>
          <w:ilvl w:val="0"/>
          <w:numId w:val="2"/>
        </w:numPr>
        <w:ind w:left="142"/>
        <w:rPr>
          <w:b/>
          <w:bCs/>
        </w:rPr>
      </w:pPr>
      <w:r w:rsidRPr="000D01F1">
        <w:rPr>
          <w:b/>
          <w:bCs/>
        </w:rPr>
        <w:lastRenderedPageBreak/>
        <w:t>ETKİNLİĞİN İÇERİĞİ</w:t>
      </w:r>
    </w:p>
    <w:p w:rsidR="007E1EAE" w:rsidRPr="000D01F1" w:rsidRDefault="000D01F1" w:rsidP="000D01F1">
      <w:pPr>
        <w:rPr>
          <w:b/>
          <w:bCs/>
        </w:rPr>
      </w:pPr>
      <w:r>
        <w:rPr>
          <w:b/>
          <w:bCs/>
        </w:rPr>
        <w:t xml:space="preserve">   </w:t>
      </w:r>
      <w:r w:rsidR="007E1EAE" w:rsidRPr="000D01F1">
        <w:rPr>
          <w:b/>
          <w:bCs/>
        </w:rPr>
        <w:t>Konuların Dağılım Tablosu</w:t>
      </w:r>
    </w:p>
    <w:p w:rsidR="00273E37" w:rsidRPr="00203BC2" w:rsidRDefault="00273E37" w:rsidP="00203BC2">
      <w:pPr>
        <w:rPr>
          <w:b/>
          <w:bCs/>
        </w:rPr>
      </w:pPr>
    </w:p>
    <w:tbl>
      <w:tblPr>
        <w:tblStyle w:val="TabloKlavuzu1"/>
        <w:tblW w:w="9782" w:type="dxa"/>
        <w:tblInd w:w="-431" w:type="dxa"/>
        <w:tblLayout w:type="fixed"/>
        <w:tblLook w:val="04A0" w:firstRow="1" w:lastRow="0" w:firstColumn="1" w:lastColumn="0" w:noHBand="0" w:noVBand="1"/>
      </w:tblPr>
      <w:tblGrid>
        <w:gridCol w:w="7939"/>
        <w:gridCol w:w="1843"/>
      </w:tblGrid>
      <w:tr w:rsidR="007E1EAE" w:rsidRPr="00203BC2" w:rsidTr="007E1EAE">
        <w:trPr>
          <w:trHeight w:val="371"/>
        </w:trPr>
        <w:tc>
          <w:tcPr>
            <w:tcW w:w="7939" w:type="dxa"/>
          </w:tcPr>
          <w:p w:rsidR="007E1EAE" w:rsidRPr="007E1EAE" w:rsidRDefault="007E1EAE" w:rsidP="00AF7FAB">
            <w:pPr>
              <w:contextualSpacing/>
              <w:rPr>
                <w:rFonts w:eastAsiaTheme="minorHAnsi"/>
                <w:b/>
                <w:noProof/>
                <w:lang w:eastAsia="en-US"/>
              </w:rPr>
            </w:pPr>
            <w:r w:rsidRPr="007E1EAE">
              <w:rPr>
                <w:rFonts w:eastAsiaTheme="minorHAnsi"/>
                <w:b/>
                <w:noProof/>
                <w:lang w:eastAsia="en-US"/>
              </w:rPr>
              <w:t>Konular</w:t>
            </w:r>
          </w:p>
          <w:p w:rsidR="007E1EAE" w:rsidRPr="00203BC2" w:rsidRDefault="007E1EAE" w:rsidP="00AF7FAB">
            <w:pPr>
              <w:contextualSpacing/>
              <w:rPr>
                <w:rFonts w:eastAsiaTheme="minorHAnsi"/>
                <w:noProof/>
                <w:lang w:eastAsia="en-US"/>
              </w:rPr>
            </w:pPr>
          </w:p>
        </w:tc>
        <w:tc>
          <w:tcPr>
            <w:tcW w:w="1843" w:type="dxa"/>
          </w:tcPr>
          <w:p w:rsidR="007E1EAE" w:rsidRPr="007E1EAE" w:rsidRDefault="007E1EAE" w:rsidP="00203BC2">
            <w:pPr>
              <w:contextualSpacing/>
              <w:jc w:val="center"/>
              <w:rPr>
                <w:rFonts w:eastAsiaTheme="minorHAnsi"/>
                <w:b/>
                <w:noProof/>
                <w:lang w:eastAsia="en-US"/>
              </w:rPr>
            </w:pPr>
            <w:r w:rsidRPr="007E1EAE">
              <w:rPr>
                <w:rFonts w:eastAsiaTheme="minorHAnsi"/>
                <w:b/>
                <w:noProof/>
                <w:lang w:eastAsia="en-US"/>
              </w:rPr>
              <w:t>Süre</w:t>
            </w:r>
          </w:p>
        </w:tc>
      </w:tr>
      <w:tr w:rsidR="007E1EAE" w:rsidRPr="00203BC2" w:rsidTr="00AF7FAB">
        <w:trPr>
          <w:trHeight w:val="1173"/>
        </w:trPr>
        <w:tc>
          <w:tcPr>
            <w:tcW w:w="7939" w:type="dxa"/>
          </w:tcPr>
          <w:p w:rsidR="007E1EAE" w:rsidRDefault="007E1EAE" w:rsidP="00AF7FAB">
            <w:pPr>
              <w:contextualSpacing/>
              <w:rPr>
                <w:rFonts w:eastAsiaTheme="minorHAnsi"/>
                <w:b/>
                <w:noProof/>
                <w:lang w:eastAsia="en-US"/>
              </w:rPr>
            </w:pPr>
            <w:r>
              <w:rPr>
                <w:rFonts w:eastAsiaTheme="minorHAnsi"/>
                <w:b/>
                <w:noProof/>
                <w:lang w:eastAsia="en-US"/>
              </w:rPr>
              <w:t>Çevrim İçi</w:t>
            </w:r>
            <w:r w:rsidRPr="007E1EAE">
              <w:rPr>
                <w:rFonts w:eastAsiaTheme="minorHAnsi"/>
                <w:b/>
                <w:noProof/>
                <w:lang w:eastAsia="en-US"/>
              </w:rPr>
              <w:t xml:space="preserve"> Eğitim</w:t>
            </w:r>
          </w:p>
          <w:p w:rsidR="007E1EAE" w:rsidRDefault="007E1EAE" w:rsidP="007E1EAE">
            <w:pPr>
              <w:pStyle w:val="ListeParagraf"/>
              <w:numPr>
                <w:ilvl w:val="0"/>
                <w:numId w:val="3"/>
              </w:numPr>
              <w:spacing w:after="0" w:line="360" w:lineRule="auto"/>
              <w:ind w:left="315" w:hanging="357"/>
            </w:pPr>
            <w:r>
              <w:t>Çevrim içi</w:t>
            </w:r>
            <w:r w:rsidRPr="0013154D">
              <w:t xml:space="preserve"> eğitimin temel kavramlarını</w:t>
            </w:r>
          </w:p>
          <w:p w:rsidR="007E1EAE" w:rsidRPr="0013154D" w:rsidRDefault="007E1EAE" w:rsidP="007E1EAE">
            <w:pPr>
              <w:pStyle w:val="ListeParagraf"/>
              <w:numPr>
                <w:ilvl w:val="0"/>
                <w:numId w:val="3"/>
              </w:numPr>
              <w:spacing w:after="0" w:line="360" w:lineRule="auto"/>
              <w:ind w:left="315" w:hanging="357"/>
            </w:pPr>
            <w:r>
              <w:t>Çevrim içi eğitim gereksinimleri</w:t>
            </w:r>
          </w:p>
          <w:p w:rsidR="007E1EAE" w:rsidRPr="0013154D" w:rsidRDefault="007E1EAE" w:rsidP="007E1EAE">
            <w:pPr>
              <w:pStyle w:val="ListeParagraf"/>
              <w:numPr>
                <w:ilvl w:val="0"/>
                <w:numId w:val="3"/>
              </w:numPr>
              <w:spacing w:after="0" w:line="360" w:lineRule="auto"/>
              <w:ind w:left="315" w:hanging="357"/>
            </w:pPr>
            <w:r>
              <w:t>Çevrim içi</w:t>
            </w:r>
            <w:r w:rsidRPr="0013154D">
              <w:t xml:space="preserve"> öğrenme ort</w:t>
            </w:r>
            <w:r>
              <w:t xml:space="preserve">amlarında öğrenme dinamikleri </w:t>
            </w:r>
            <w:r w:rsidRPr="0013154D">
              <w:t xml:space="preserve">ve </w:t>
            </w:r>
            <w:r>
              <w:t>öğrenen özellikleri</w:t>
            </w:r>
          </w:p>
          <w:p w:rsidR="007E1EAE" w:rsidRPr="007E1EAE" w:rsidRDefault="007E1EAE" w:rsidP="00AF7FAB">
            <w:pPr>
              <w:contextualSpacing/>
              <w:rPr>
                <w:rFonts w:eastAsiaTheme="minorHAnsi"/>
                <w:b/>
                <w:noProof/>
                <w:lang w:eastAsia="en-US"/>
              </w:rPr>
            </w:pPr>
          </w:p>
        </w:tc>
        <w:tc>
          <w:tcPr>
            <w:tcW w:w="1843" w:type="dxa"/>
          </w:tcPr>
          <w:p w:rsidR="007E1EAE" w:rsidRDefault="007E1EAE" w:rsidP="00203BC2">
            <w:pPr>
              <w:contextualSpacing/>
              <w:jc w:val="center"/>
              <w:rPr>
                <w:rFonts w:eastAsiaTheme="minorHAnsi"/>
                <w:noProof/>
                <w:lang w:eastAsia="en-US"/>
              </w:rPr>
            </w:pPr>
          </w:p>
          <w:p w:rsidR="007E1EAE" w:rsidRDefault="007E1EAE" w:rsidP="00203BC2">
            <w:pPr>
              <w:contextualSpacing/>
              <w:jc w:val="center"/>
              <w:rPr>
                <w:rFonts w:eastAsiaTheme="minorHAnsi"/>
                <w:noProof/>
                <w:lang w:eastAsia="en-US"/>
              </w:rPr>
            </w:pPr>
          </w:p>
          <w:p w:rsidR="007E1EAE" w:rsidRDefault="007E1EAE" w:rsidP="00203BC2">
            <w:pPr>
              <w:contextualSpacing/>
              <w:jc w:val="center"/>
              <w:rPr>
                <w:rFonts w:eastAsiaTheme="minorHAnsi"/>
                <w:noProof/>
                <w:lang w:eastAsia="en-US"/>
              </w:rPr>
            </w:pPr>
          </w:p>
          <w:p w:rsidR="007E1EAE" w:rsidRDefault="007E1EAE" w:rsidP="00203BC2">
            <w:pPr>
              <w:contextualSpacing/>
              <w:jc w:val="center"/>
              <w:rPr>
                <w:rFonts w:eastAsiaTheme="minorHAnsi"/>
                <w:noProof/>
                <w:lang w:eastAsia="en-US"/>
              </w:rPr>
            </w:pPr>
            <w:r>
              <w:rPr>
                <w:rFonts w:eastAsiaTheme="minorHAnsi"/>
                <w:noProof/>
                <w:lang w:eastAsia="en-US"/>
              </w:rPr>
              <w:t>2</w:t>
            </w:r>
          </w:p>
        </w:tc>
      </w:tr>
      <w:tr w:rsidR="00AF7FAB" w:rsidRPr="00203BC2" w:rsidTr="00AF7FAB">
        <w:trPr>
          <w:trHeight w:val="1173"/>
        </w:trPr>
        <w:tc>
          <w:tcPr>
            <w:tcW w:w="7939" w:type="dxa"/>
          </w:tcPr>
          <w:p w:rsidR="00AF7FAB" w:rsidRPr="00AF7FAB" w:rsidRDefault="00AF7FAB" w:rsidP="00AF7FAB">
            <w:pPr>
              <w:contextualSpacing/>
              <w:rPr>
                <w:rFonts w:eastAsiaTheme="minorHAnsi"/>
                <w:b/>
                <w:noProof/>
                <w:lang w:eastAsia="en-US"/>
              </w:rPr>
            </w:pPr>
            <w:r w:rsidRPr="00203BC2">
              <w:rPr>
                <w:rFonts w:eastAsiaTheme="minorHAnsi"/>
                <w:noProof/>
                <w:lang w:eastAsia="en-US"/>
              </w:rPr>
              <w:t xml:space="preserve"> </w:t>
            </w:r>
            <w:r w:rsidRPr="00AF7FAB">
              <w:rPr>
                <w:rFonts w:eastAsiaTheme="minorHAnsi"/>
                <w:b/>
                <w:noProof/>
                <w:lang w:eastAsia="en-US"/>
              </w:rPr>
              <w:t>Oyun ve Öğrenme</w:t>
            </w:r>
          </w:p>
          <w:p w:rsidR="00AF7FAB" w:rsidRDefault="00AF7FAB" w:rsidP="0015393F">
            <w:pPr>
              <w:numPr>
                <w:ilvl w:val="0"/>
                <w:numId w:val="20"/>
              </w:numPr>
              <w:ind w:left="193" w:hanging="193"/>
              <w:contextualSpacing/>
              <w:rPr>
                <w:rFonts w:eastAsiaTheme="minorHAnsi"/>
                <w:noProof/>
                <w:lang w:eastAsia="en-US"/>
              </w:rPr>
            </w:pPr>
            <w:r>
              <w:rPr>
                <w:rFonts w:eastAsiaTheme="minorHAnsi"/>
                <w:noProof/>
                <w:lang w:eastAsia="en-US"/>
              </w:rPr>
              <w:t xml:space="preserve">Oyun ve öğrenme ilişkisi </w:t>
            </w:r>
          </w:p>
          <w:p w:rsidR="00AF7FAB" w:rsidRPr="0013154D" w:rsidRDefault="00AF7FAB" w:rsidP="0015393F">
            <w:pPr>
              <w:numPr>
                <w:ilvl w:val="0"/>
                <w:numId w:val="20"/>
              </w:numPr>
              <w:ind w:left="193" w:hanging="193"/>
              <w:contextualSpacing/>
              <w:rPr>
                <w:rFonts w:eastAsiaTheme="minorHAnsi"/>
                <w:noProof/>
                <w:lang w:eastAsia="en-US"/>
              </w:rPr>
            </w:pPr>
            <w:r>
              <w:rPr>
                <w:rFonts w:eastAsiaTheme="minorHAnsi"/>
                <w:noProof/>
                <w:lang w:eastAsia="en-US"/>
              </w:rPr>
              <w:t>Neden oyun oynuyoruz?</w:t>
            </w:r>
            <w:r w:rsidRPr="00203BC2">
              <w:rPr>
                <w:rFonts w:eastAsiaTheme="minorHAnsi"/>
                <w:noProof/>
                <w:lang w:eastAsia="en-US"/>
              </w:rPr>
              <w:t xml:space="preserve"> </w:t>
            </w:r>
          </w:p>
        </w:tc>
        <w:tc>
          <w:tcPr>
            <w:tcW w:w="1843" w:type="dxa"/>
          </w:tcPr>
          <w:p w:rsidR="00AF7FAB" w:rsidRPr="00203BC2" w:rsidRDefault="00AF7FAB" w:rsidP="00203BC2">
            <w:pPr>
              <w:contextualSpacing/>
              <w:jc w:val="center"/>
              <w:rPr>
                <w:rFonts w:eastAsiaTheme="minorHAnsi"/>
                <w:noProof/>
                <w:lang w:eastAsia="en-US"/>
              </w:rPr>
            </w:pPr>
            <w:r>
              <w:rPr>
                <w:rFonts w:eastAsiaTheme="minorHAnsi"/>
                <w:noProof/>
                <w:lang w:eastAsia="en-US"/>
              </w:rPr>
              <w:t xml:space="preserve">3 </w:t>
            </w:r>
          </w:p>
        </w:tc>
      </w:tr>
      <w:tr w:rsidR="00AF7FAB" w:rsidRPr="00203BC2" w:rsidTr="00AF7FAB">
        <w:trPr>
          <w:trHeight w:val="970"/>
        </w:trPr>
        <w:tc>
          <w:tcPr>
            <w:tcW w:w="7939" w:type="dxa"/>
          </w:tcPr>
          <w:p w:rsidR="00AF7FAB" w:rsidRPr="00AF7FAB" w:rsidRDefault="00AF7FAB" w:rsidP="00AF7FAB">
            <w:pPr>
              <w:rPr>
                <w:rFonts w:eastAsiaTheme="minorHAnsi"/>
                <w:b/>
                <w:noProof/>
                <w:lang w:eastAsia="en-US"/>
              </w:rPr>
            </w:pPr>
            <w:r w:rsidRPr="00AF7FAB">
              <w:rPr>
                <w:rFonts w:eastAsiaTheme="minorHAnsi"/>
                <w:b/>
                <w:noProof/>
                <w:lang w:eastAsia="en-US"/>
              </w:rPr>
              <w:t xml:space="preserve">Oyun, Çocuk ve Öğrenme </w:t>
            </w:r>
          </w:p>
          <w:p w:rsidR="00AF7FAB" w:rsidRDefault="00AF7FAB" w:rsidP="00AF7FAB">
            <w:pPr>
              <w:ind w:left="193"/>
              <w:contextualSpacing/>
              <w:rPr>
                <w:rFonts w:eastAsiaTheme="minorHAnsi"/>
                <w:noProof/>
                <w:lang w:eastAsia="en-US"/>
              </w:rPr>
            </w:pPr>
          </w:p>
          <w:p w:rsidR="00AF7FAB" w:rsidRPr="00203BC2" w:rsidRDefault="00AF7FAB" w:rsidP="0015393F">
            <w:pPr>
              <w:numPr>
                <w:ilvl w:val="0"/>
                <w:numId w:val="21"/>
              </w:numPr>
              <w:ind w:left="193" w:hanging="193"/>
              <w:contextualSpacing/>
              <w:rPr>
                <w:rFonts w:eastAsiaTheme="minorHAnsi"/>
                <w:noProof/>
                <w:lang w:eastAsia="en-US"/>
              </w:rPr>
            </w:pPr>
            <w:r w:rsidRPr="00203BC2">
              <w:rPr>
                <w:rFonts w:eastAsiaTheme="minorHAnsi"/>
                <w:noProof/>
                <w:lang w:eastAsia="en-US"/>
              </w:rPr>
              <w:t>Oyun nedir?</w:t>
            </w:r>
          </w:p>
          <w:p w:rsidR="00AF7FAB" w:rsidRPr="00F73BC5" w:rsidRDefault="00AF7FAB" w:rsidP="00F73BC5">
            <w:pPr>
              <w:numPr>
                <w:ilvl w:val="0"/>
                <w:numId w:val="21"/>
              </w:numPr>
              <w:ind w:left="193" w:right="-250" w:hanging="193"/>
              <w:contextualSpacing/>
              <w:rPr>
                <w:rFonts w:eastAsiaTheme="minorHAnsi"/>
                <w:noProof/>
                <w:lang w:eastAsia="en-US"/>
              </w:rPr>
            </w:pPr>
            <w:r w:rsidRPr="00203BC2">
              <w:rPr>
                <w:rFonts w:eastAsiaTheme="minorHAnsi"/>
                <w:noProof/>
                <w:lang w:eastAsia="en-US"/>
              </w:rPr>
              <w:t>Oyunun çoc</w:t>
            </w:r>
            <w:r>
              <w:rPr>
                <w:rFonts w:eastAsiaTheme="minorHAnsi"/>
                <w:noProof/>
                <w:lang w:eastAsia="en-US"/>
              </w:rPr>
              <w:t>uğun gelişim alanlarına etkileri</w:t>
            </w:r>
          </w:p>
        </w:tc>
        <w:tc>
          <w:tcPr>
            <w:tcW w:w="1843" w:type="dxa"/>
          </w:tcPr>
          <w:p w:rsidR="00AF7FAB" w:rsidRDefault="00AF7FAB" w:rsidP="0015393F">
            <w:pPr>
              <w:jc w:val="center"/>
              <w:rPr>
                <w:rFonts w:eastAsiaTheme="minorHAnsi"/>
                <w:lang w:eastAsia="en-US"/>
              </w:rPr>
            </w:pPr>
            <w:r>
              <w:rPr>
                <w:rFonts w:eastAsiaTheme="minorHAnsi"/>
                <w:lang w:eastAsia="en-US"/>
              </w:rPr>
              <w:t>4</w:t>
            </w:r>
          </w:p>
          <w:p w:rsidR="00AF7FAB" w:rsidRPr="00F73BC5" w:rsidRDefault="00AF7FAB" w:rsidP="00F73BC5">
            <w:pPr>
              <w:rPr>
                <w:rFonts w:eastAsiaTheme="minorHAnsi"/>
                <w:lang w:eastAsia="en-US"/>
              </w:rPr>
            </w:pPr>
          </w:p>
          <w:p w:rsidR="00AF7FAB" w:rsidRDefault="00AF7FAB" w:rsidP="00F73BC5">
            <w:pPr>
              <w:rPr>
                <w:rFonts w:eastAsiaTheme="minorHAnsi"/>
                <w:lang w:eastAsia="en-US"/>
              </w:rPr>
            </w:pPr>
          </w:p>
          <w:p w:rsidR="00AF7FAB" w:rsidRDefault="00AF7FAB" w:rsidP="00F73BC5">
            <w:pPr>
              <w:rPr>
                <w:rFonts w:eastAsiaTheme="minorHAnsi"/>
                <w:lang w:eastAsia="en-US"/>
              </w:rPr>
            </w:pPr>
          </w:p>
          <w:p w:rsidR="00AF7FAB" w:rsidRPr="00F73BC5" w:rsidRDefault="00AF7FAB" w:rsidP="00F73BC5">
            <w:pPr>
              <w:rPr>
                <w:rFonts w:eastAsiaTheme="minorHAnsi"/>
                <w:lang w:eastAsia="en-US"/>
              </w:rPr>
            </w:pPr>
          </w:p>
        </w:tc>
      </w:tr>
      <w:tr w:rsidR="00AF7FAB" w:rsidRPr="00203BC2" w:rsidTr="00AF7FAB">
        <w:trPr>
          <w:trHeight w:val="2054"/>
        </w:trPr>
        <w:tc>
          <w:tcPr>
            <w:tcW w:w="7939" w:type="dxa"/>
          </w:tcPr>
          <w:p w:rsidR="00AF7FAB" w:rsidRPr="00AF7FAB" w:rsidRDefault="00AF7FAB" w:rsidP="00AF7FAB">
            <w:pPr>
              <w:rPr>
                <w:rFonts w:eastAsiaTheme="minorHAnsi"/>
                <w:b/>
                <w:noProof/>
                <w:lang w:eastAsia="en-US"/>
              </w:rPr>
            </w:pPr>
            <w:r w:rsidRPr="00AF7FAB">
              <w:rPr>
                <w:rFonts w:eastAsiaTheme="minorHAnsi"/>
                <w:b/>
                <w:noProof/>
                <w:lang w:eastAsia="en-US"/>
              </w:rPr>
              <w:t>Oyun Tasarımı ve Derslerde Kullanımı</w:t>
            </w:r>
          </w:p>
          <w:p w:rsidR="00AF7FAB" w:rsidRDefault="00AF7FAB" w:rsidP="00AF7FAB">
            <w:pPr>
              <w:ind w:left="193"/>
              <w:contextualSpacing/>
              <w:rPr>
                <w:rFonts w:eastAsiaTheme="minorHAnsi"/>
                <w:noProof/>
                <w:lang w:eastAsia="en-US"/>
              </w:rPr>
            </w:pPr>
          </w:p>
          <w:p w:rsidR="00AF7FAB" w:rsidRDefault="00AF7FAB" w:rsidP="0015393F">
            <w:pPr>
              <w:numPr>
                <w:ilvl w:val="0"/>
                <w:numId w:val="20"/>
              </w:numPr>
              <w:ind w:left="193" w:hanging="193"/>
              <w:contextualSpacing/>
              <w:rPr>
                <w:rFonts w:eastAsiaTheme="minorHAnsi"/>
                <w:noProof/>
                <w:lang w:eastAsia="en-US"/>
              </w:rPr>
            </w:pPr>
            <w:r>
              <w:rPr>
                <w:rFonts w:eastAsiaTheme="minorHAnsi"/>
                <w:noProof/>
                <w:lang w:eastAsia="en-US"/>
              </w:rPr>
              <w:t xml:space="preserve">Bahçe oyunlarının müfredatla ilişkilendirilmesi </w:t>
            </w:r>
          </w:p>
          <w:p w:rsidR="00AF7FAB" w:rsidRDefault="00AF7FAB" w:rsidP="0015393F">
            <w:pPr>
              <w:numPr>
                <w:ilvl w:val="0"/>
                <w:numId w:val="20"/>
              </w:numPr>
              <w:ind w:left="193" w:hanging="193"/>
              <w:contextualSpacing/>
              <w:rPr>
                <w:rFonts w:eastAsiaTheme="minorHAnsi"/>
                <w:noProof/>
                <w:lang w:eastAsia="en-US"/>
              </w:rPr>
            </w:pPr>
            <w:r>
              <w:rPr>
                <w:rFonts w:eastAsiaTheme="minorHAnsi"/>
                <w:noProof/>
                <w:lang w:eastAsia="en-US"/>
              </w:rPr>
              <w:t>Oyun tasarımı yapılması</w:t>
            </w:r>
          </w:p>
          <w:p w:rsidR="00AF7FAB" w:rsidRDefault="00AF7FAB" w:rsidP="00C900B3">
            <w:pPr>
              <w:numPr>
                <w:ilvl w:val="0"/>
                <w:numId w:val="20"/>
              </w:numPr>
              <w:ind w:left="193" w:hanging="193"/>
              <w:contextualSpacing/>
              <w:rPr>
                <w:rFonts w:eastAsiaTheme="minorHAnsi"/>
                <w:noProof/>
                <w:lang w:eastAsia="en-US"/>
              </w:rPr>
            </w:pPr>
            <w:r>
              <w:rPr>
                <w:rFonts w:eastAsiaTheme="minorHAnsi"/>
                <w:noProof/>
                <w:lang w:eastAsia="en-US"/>
              </w:rPr>
              <w:t xml:space="preserve">Oyunların ders tasarımlarında kazanımlarla ilişkilendirilmesi </w:t>
            </w:r>
          </w:p>
          <w:p w:rsidR="00AF7FAB" w:rsidRPr="00F73BC5" w:rsidRDefault="00AF7FAB" w:rsidP="00C900B3">
            <w:pPr>
              <w:numPr>
                <w:ilvl w:val="0"/>
                <w:numId w:val="20"/>
              </w:numPr>
              <w:ind w:left="193" w:hanging="193"/>
              <w:contextualSpacing/>
              <w:rPr>
                <w:rFonts w:eastAsiaTheme="minorHAnsi"/>
                <w:noProof/>
                <w:lang w:eastAsia="en-US"/>
              </w:rPr>
            </w:pPr>
            <w:r>
              <w:rPr>
                <w:rFonts w:eastAsiaTheme="minorHAnsi"/>
                <w:noProof/>
                <w:lang w:eastAsia="en-US"/>
              </w:rPr>
              <w:t>Materyal tasarımı</w:t>
            </w:r>
          </w:p>
        </w:tc>
        <w:tc>
          <w:tcPr>
            <w:tcW w:w="1843" w:type="dxa"/>
          </w:tcPr>
          <w:p w:rsidR="00AF7FAB" w:rsidRPr="00203BC2" w:rsidRDefault="00AF7FAB" w:rsidP="0015393F">
            <w:pPr>
              <w:contextualSpacing/>
              <w:jc w:val="center"/>
              <w:rPr>
                <w:rFonts w:eastAsiaTheme="minorHAnsi"/>
                <w:noProof/>
                <w:lang w:eastAsia="en-US"/>
              </w:rPr>
            </w:pPr>
            <w:r>
              <w:rPr>
                <w:rFonts w:eastAsiaTheme="minorHAnsi"/>
                <w:noProof/>
                <w:lang w:eastAsia="en-US"/>
              </w:rPr>
              <w:t xml:space="preserve">12 </w:t>
            </w:r>
          </w:p>
        </w:tc>
      </w:tr>
      <w:tr w:rsidR="00AF7FAB" w:rsidRPr="00203BC2" w:rsidTr="00AF7FAB">
        <w:trPr>
          <w:trHeight w:val="1002"/>
        </w:trPr>
        <w:tc>
          <w:tcPr>
            <w:tcW w:w="7939" w:type="dxa"/>
          </w:tcPr>
          <w:p w:rsidR="00AF7FAB" w:rsidRPr="00AF7FAB" w:rsidRDefault="00AF7FAB" w:rsidP="00AF7FAB">
            <w:pPr>
              <w:contextualSpacing/>
              <w:rPr>
                <w:rFonts w:eastAsiaTheme="minorHAnsi"/>
                <w:b/>
                <w:noProof/>
                <w:lang w:eastAsia="en-US"/>
              </w:rPr>
            </w:pPr>
            <w:r w:rsidRPr="00AF7FAB">
              <w:rPr>
                <w:rFonts w:eastAsiaTheme="minorHAnsi"/>
                <w:b/>
                <w:noProof/>
                <w:lang w:eastAsia="en-US"/>
              </w:rPr>
              <w:t>Oyun ve Öğrenme Tasarımı</w:t>
            </w:r>
          </w:p>
          <w:p w:rsidR="00AF7FAB" w:rsidRPr="0013154D" w:rsidRDefault="00AF7FAB" w:rsidP="0015393F">
            <w:pPr>
              <w:numPr>
                <w:ilvl w:val="0"/>
                <w:numId w:val="26"/>
              </w:numPr>
              <w:ind w:left="193" w:hanging="193"/>
              <w:contextualSpacing/>
              <w:rPr>
                <w:rFonts w:eastAsiaTheme="minorHAnsi"/>
                <w:noProof/>
                <w:lang w:eastAsia="en-US"/>
              </w:rPr>
            </w:pPr>
            <w:r w:rsidRPr="00203BC2">
              <w:rPr>
                <w:rFonts w:eastAsiaTheme="minorHAnsi"/>
                <w:noProof/>
                <w:lang w:eastAsia="en-US"/>
              </w:rPr>
              <w:t>Oyunda akış ve ritmin sürekliliği</w:t>
            </w:r>
            <w:r>
              <w:rPr>
                <w:rFonts w:eastAsiaTheme="minorHAnsi"/>
                <w:noProof/>
                <w:lang w:eastAsia="en-US"/>
              </w:rPr>
              <w:t xml:space="preserve"> ve öğrenmeye etkileri</w:t>
            </w:r>
          </w:p>
        </w:tc>
        <w:tc>
          <w:tcPr>
            <w:tcW w:w="1843" w:type="dxa"/>
          </w:tcPr>
          <w:p w:rsidR="00AF7FAB" w:rsidRPr="00203BC2" w:rsidRDefault="00AF7FAB" w:rsidP="0015393F">
            <w:pPr>
              <w:contextualSpacing/>
              <w:rPr>
                <w:rFonts w:eastAsiaTheme="minorHAnsi"/>
                <w:noProof/>
                <w:lang w:eastAsia="en-US"/>
              </w:rPr>
            </w:pPr>
            <w:r>
              <w:rPr>
                <w:rFonts w:eastAsiaTheme="minorHAnsi"/>
                <w:noProof/>
                <w:lang w:eastAsia="en-US"/>
              </w:rPr>
              <w:t xml:space="preserve">            3 </w:t>
            </w:r>
          </w:p>
        </w:tc>
      </w:tr>
      <w:tr w:rsidR="00AF7FAB" w:rsidRPr="00203BC2" w:rsidTr="00AF7FAB">
        <w:trPr>
          <w:trHeight w:val="1247"/>
        </w:trPr>
        <w:tc>
          <w:tcPr>
            <w:tcW w:w="7939" w:type="dxa"/>
          </w:tcPr>
          <w:p w:rsidR="00AF7FAB" w:rsidRPr="00AF7FAB" w:rsidRDefault="00AF7FAB" w:rsidP="00AF7FAB">
            <w:pPr>
              <w:rPr>
                <w:rFonts w:eastAsiaTheme="minorHAnsi"/>
                <w:b/>
                <w:noProof/>
                <w:lang w:eastAsia="en-US"/>
              </w:rPr>
            </w:pPr>
            <w:r w:rsidRPr="00AF7FAB">
              <w:rPr>
                <w:rFonts w:eastAsiaTheme="minorHAnsi"/>
                <w:b/>
                <w:noProof/>
                <w:lang w:eastAsia="en-US"/>
              </w:rPr>
              <w:t>Oyun ve Sağlık İlişkisi</w:t>
            </w:r>
          </w:p>
          <w:p w:rsidR="00AF7FAB" w:rsidRDefault="00AF7FAB" w:rsidP="00AF7FAB">
            <w:pPr>
              <w:ind w:left="193"/>
              <w:contextualSpacing/>
              <w:rPr>
                <w:rFonts w:eastAsiaTheme="minorHAnsi"/>
                <w:noProof/>
                <w:lang w:eastAsia="en-US"/>
              </w:rPr>
            </w:pPr>
          </w:p>
          <w:p w:rsidR="00AF7FAB" w:rsidRPr="00203BC2" w:rsidRDefault="00AF7FAB" w:rsidP="00C900B3">
            <w:pPr>
              <w:numPr>
                <w:ilvl w:val="0"/>
                <w:numId w:val="28"/>
              </w:numPr>
              <w:ind w:left="193" w:hanging="193"/>
              <w:contextualSpacing/>
              <w:rPr>
                <w:rFonts w:eastAsiaTheme="minorHAnsi"/>
                <w:noProof/>
                <w:lang w:eastAsia="en-US"/>
              </w:rPr>
            </w:pPr>
            <w:r>
              <w:rPr>
                <w:rFonts w:eastAsiaTheme="minorHAnsi"/>
                <w:noProof/>
                <w:lang w:eastAsia="en-US"/>
              </w:rPr>
              <w:t xml:space="preserve">Oyun ve </w:t>
            </w:r>
            <w:r w:rsidRPr="00203BC2">
              <w:rPr>
                <w:rFonts w:eastAsiaTheme="minorHAnsi"/>
                <w:noProof/>
                <w:lang w:eastAsia="en-US"/>
              </w:rPr>
              <w:t xml:space="preserve">önleyici ve koruyucu sağlık </w:t>
            </w:r>
            <w:r>
              <w:rPr>
                <w:rFonts w:eastAsiaTheme="minorHAnsi"/>
                <w:noProof/>
                <w:lang w:eastAsia="en-US"/>
              </w:rPr>
              <w:t>ilişkisi</w:t>
            </w:r>
          </w:p>
          <w:p w:rsidR="00AF7FAB" w:rsidRPr="00F73BC5" w:rsidRDefault="00AF7FAB" w:rsidP="00F73BC5">
            <w:pPr>
              <w:numPr>
                <w:ilvl w:val="0"/>
                <w:numId w:val="28"/>
              </w:numPr>
              <w:ind w:left="193" w:hanging="193"/>
              <w:contextualSpacing/>
              <w:rPr>
                <w:rFonts w:eastAsiaTheme="minorHAnsi"/>
                <w:noProof/>
                <w:lang w:eastAsia="en-US"/>
              </w:rPr>
            </w:pPr>
            <w:r>
              <w:rPr>
                <w:rFonts w:eastAsiaTheme="minorHAnsi"/>
                <w:noProof/>
                <w:lang w:eastAsia="en-US"/>
              </w:rPr>
              <w:t>Sağlık okuryazarlığı bilincini oyunla kazandırma yolları</w:t>
            </w:r>
          </w:p>
        </w:tc>
        <w:tc>
          <w:tcPr>
            <w:tcW w:w="1843" w:type="dxa"/>
          </w:tcPr>
          <w:p w:rsidR="00AF7FAB" w:rsidRPr="00203BC2" w:rsidRDefault="00AF7FAB" w:rsidP="0015393F">
            <w:pPr>
              <w:ind w:left="-197"/>
              <w:jc w:val="center"/>
              <w:rPr>
                <w:rFonts w:eastAsiaTheme="minorHAnsi"/>
                <w:lang w:eastAsia="en-US"/>
              </w:rPr>
            </w:pPr>
            <w:r>
              <w:rPr>
                <w:rFonts w:eastAsiaTheme="minorHAnsi"/>
                <w:lang w:eastAsia="en-US"/>
              </w:rPr>
              <w:t xml:space="preserve"> 3</w:t>
            </w:r>
          </w:p>
        </w:tc>
      </w:tr>
      <w:tr w:rsidR="00AF7FAB" w:rsidRPr="00203BC2" w:rsidTr="00AF7FAB">
        <w:trPr>
          <w:trHeight w:val="1402"/>
        </w:trPr>
        <w:tc>
          <w:tcPr>
            <w:tcW w:w="7939" w:type="dxa"/>
          </w:tcPr>
          <w:p w:rsidR="00AF7FAB" w:rsidRPr="00AF7FAB" w:rsidRDefault="00AF7FAB" w:rsidP="00AF7FAB">
            <w:pPr>
              <w:rPr>
                <w:rFonts w:eastAsiaTheme="minorHAnsi"/>
                <w:b/>
                <w:noProof/>
                <w:lang w:eastAsia="en-US"/>
              </w:rPr>
            </w:pPr>
            <w:r w:rsidRPr="00AF7FAB">
              <w:rPr>
                <w:rFonts w:eastAsiaTheme="minorHAnsi"/>
                <w:b/>
                <w:noProof/>
                <w:lang w:eastAsia="en-US"/>
              </w:rPr>
              <w:t>Oyun ve Öğrenme İlişkisinde İletişim</w:t>
            </w:r>
          </w:p>
          <w:p w:rsidR="00AF7FAB" w:rsidRPr="0013154D" w:rsidRDefault="00AF7FAB" w:rsidP="00AF7FAB">
            <w:pPr>
              <w:pStyle w:val="ListeParagraf"/>
              <w:numPr>
                <w:ilvl w:val="0"/>
                <w:numId w:val="36"/>
              </w:numPr>
              <w:ind w:left="457"/>
              <w:rPr>
                <w:rFonts w:eastAsiaTheme="minorHAnsi"/>
                <w:noProof/>
                <w:lang w:eastAsia="en-US"/>
              </w:rPr>
            </w:pPr>
            <w:r w:rsidRPr="0013154D">
              <w:rPr>
                <w:rFonts w:eastAsiaTheme="minorHAnsi"/>
                <w:noProof/>
                <w:lang w:eastAsia="en-US"/>
              </w:rPr>
              <w:t>Oyunun sınıfta iletişimi ve takım yö</w:t>
            </w:r>
            <w:r>
              <w:rPr>
                <w:rFonts w:eastAsiaTheme="minorHAnsi"/>
                <w:noProof/>
                <w:lang w:eastAsia="en-US"/>
              </w:rPr>
              <w:t xml:space="preserve">netimini güçlendirmeye etkileri </w:t>
            </w:r>
          </w:p>
          <w:p w:rsidR="00AF7FAB" w:rsidRPr="00AF7FAB" w:rsidRDefault="00AF7FAB" w:rsidP="00AF7FAB">
            <w:pPr>
              <w:pStyle w:val="ListeParagraf"/>
              <w:numPr>
                <w:ilvl w:val="0"/>
                <w:numId w:val="36"/>
              </w:numPr>
              <w:ind w:left="457"/>
              <w:rPr>
                <w:rFonts w:eastAsiaTheme="minorHAnsi"/>
                <w:noProof/>
                <w:lang w:eastAsia="en-US"/>
              </w:rPr>
            </w:pPr>
            <w:r w:rsidRPr="00AF7FAB">
              <w:rPr>
                <w:rFonts w:eastAsiaTheme="minorHAnsi"/>
                <w:noProof/>
                <w:lang w:eastAsia="en-US"/>
              </w:rPr>
              <w:t>Oyunda ortaya çıkan grup dinamiklerinin yönetimi</w:t>
            </w:r>
          </w:p>
          <w:p w:rsidR="00AF7FAB" w:rsidRPr="00203BC2" w:rsidRDefault="00AF7FAB" w:rsidP="0015393F">
            <w:pPr>
              <w:ind w:left="193"/>
              <w:contextualSpacing/>
              <w:rPr>
                <w:rFonts w:eastAsiaTheme="minorHAnsi"/>
                <w:noProof/>
                <w:lang w:eastAsia="en-US"/>
              </w:rPr>
            </w:pPr>
          </w:p>
        </w:tc>
        <w:tc>
          <w:tcPr>
            <w:tcW w:w="1843" w:type="dxa"/>
          </w:tcPr>
          <w:p w:rsidR="00AF7FAB" w:rsidRPr="00203BC2" w:rsidRDefault="00AF7FAB" w:rsidP="0015393F">
            <w:pPr>
              <w:contextualSpacing/>
              <w:rPr>
                <w:rFonts w:eastAsiaTheme="minorHAnsi"/>
                <w:noProof/>
                <w:lang w:eastAsia="en-US"/>
              </w:rPr>
            </w:pPr>
            <w:r>
              <w:rPr>
                <w:rFonts w:eastAsiaTheme="minorHAnsi"/>
                <w:noProof/>
                <w:lang w:eastAsia="en-US"/>
              </w:rPr>
              <w:t xml:space="preserve">           </w:t>
            </w:r>
          </w:p>
          <w:p w:rsidR="00AF7FAB" w:rsidRDefault="00AF7FAB" w:rsidP="0015393F">
            <w:pPr>
              <w:contextualSpacing/>
              <w:rPr>
                <w:rFonts w:eastAsiaTheme="minorHAnsi"/>
                <w:noProof/>
                <w:lang w:eastAsia="en-US"/>
              </w:rPr>
            </w:pPr>
            <w:r>
              <w:rPr>
                <w:rFonts w:eastAsiaTheme="minorHAnsi"/>
                <w:noProof/>
                <w:lang w:eastAsia="en-US"/>
              </w:rPr>
              <w:t xml:space="preserve"> </w:t>
            </w:r>
            <w:r w:rsidR="00683594">
              <w:rPr>
                <w:rFonts w:eastAsiaTheme="minorHAnsi"/>
                <w:noProof/>
                <w:lang w:eastAsia="en-US"/>
              </w:rPr>
              <w:t xml:space="preserve">         </w:t>
            </w:r>
            <w:r w:rsidR="007E1EAE">
              <w:rPr>
                <w:rFonts w:eastAsiaTheme="minorHAnsi"/>
                <w:noProof/>
                <w:lang w:eastAsia="en-US"/>
              </w:rPr>
              <w:t xml:space="preserve"> 8</w:t>
            </w:r>
          </w:p>
          <w:p w:rsidR="007E1EAE" w:rsidRDefault="007E1EAE" w:rsidP="0015393F">
            <w:pPr>
              <w:contextualSpacing/>
              <w:rPr>
                <w:rFonts w:eastAsiaTheme="minorHAnsi"/>
                <w:noProof/>
                <w:lang w:eastAsia="en-US"/>
              </w:rPr>
            </w:pPr>
          </w:p>
          <w:p w:rsidR="007E1EAE" w:rsidRPr="00203BC2" w:rsidRDefault="007E1EAE" w:rsidP="0015393F">
            <w:pPr>
              <w:contextualSpacing/>
              <w:rPr>
                <w:rFonts w:eastAsiaTheme="minorHAnsi"/>
                <w:noProof/>
                <w:lang w:eastAsia="en-US"/>
              </w:rPr>
            </w:pPr>
          </w:p>
        </w:tc>
      </w:tr>
      <w:tr w:rsidR="00AF7FAB" w:rsidRPr="00203BC2" w:rsidTr="00AF7FAB">
        <w:trPr>
          <w:trHeight w:val="543"/>
        </w:trPr>
        <w:tc>
          <w:tcPr>
            <w:tcW w:w="7939" w:type="dxa"/>
          </w:tcPr>
          <w:p w:rsidR="00AF7FAB" w:rsidRPr="00AF7FAB" w:rsidRDefault="00AF7FAB" w:rsidP="007E1EAE">
            <w:pPr>
              <w:contextualSpacing/>
              <w:rPr>
                <w:rFonts w:eastAsiaTheme="minorHAnsi"/>
                <w:b/>
                <w:noProof/>
                <w:lang w:eastAsia="en-US"/>
              </w:rPr>
            </w:pPr>
            <w:r w:rsidRPr="00AF7FAB">
              <w:rPr>
                <w:rFonts w:eastAsiaTheme="minorHAnsi"/>
                <w:b/>
                <w:noProof/>
                <w:lang w:eastAsia="en-US"/>
              </w:rPr>
              <w:t xml:space="preserve">Oyun Tasarımı ve Ders Planı Sunumları </w:t>
            </w:r>
          </w:p>
          <w:p w:rsidR="00AF7FAB" w:rsidRPr="00203BC2" w:rsidRDefault="00AF7FAB" w:rsidP="00AF7FAB">
            <w:pPr>
              <w:ind w:left="193"/>
              <w:contextualSpacing/>
              <w:rPr>
                <w:rFonts w:eastAsiaTheme="minorHAnsi"/>
                <w:noProof/>
                <w:lang w:eastAsia="en-US"/>
              </w:rPr>
            </w:pPr>
          </w:p>
        </w:tc>
        <w:tc>
          <w:tcPr>
            <w:tcW w:w="1843" w:type="dxa"/>
          </w:tcPr>
          <w:p w:rsidR="00AF7FAB" w:rsidRPr="00203BC2" w:rsidRDefault="00AF7FAB" w:rsidP="0015393F">
            <w:pPr>
              <w:ind w:left="-111"/>
              <w:contextualSpacing/>
              <w:jc w:val="center"/>
              <w:rPr>
                <w:rFonts w:eastAsiaTheme="minorHAnsi"/>
                <w:noProof/>
                <w:lang w:eastAsia="en-US"/>
              </w:rPr>
            </w:pPr>
            <w:r>
              <w:rPr>
                <w:rFonts w:eastAsiaTheme="minorHAnsi"/>
                <w:lang w:eastAsia="en-US"/>
              </w:rPr>
              <w:t xml:space="preserve">4 </w:t>
            </w:r>
          </w:p>
        </w:tc>
      </w:tr>
      <w:tr w:rsidR="00AF7FAB" w:rsidRPr="00203BC2" w:rsidTr="00AF7FAB">
        <w:trPr>
          <w:trHeight w:val="543"/>
        </w:trPr>
        <w:tc>
          <w:tcPr>
            <w:tcW w:w="7939" w:type="dxa"/>
          </w:tcPr>
          <w:p w:rsidR="00AF7FAB" w:rsidRPr="00AF7FAB" w:rsidRDefault="00AF7FAB" w:rsidP="007E1EAE">
            <w:pPr>
              <w:contextualSpacing/>
              <w:rPr>
                <w:rFonts w:eastAsiaTheme="minorHAnsi"/>
                <w:b/>
                <w:noProof/>
                <w:lang w:eastAsia="en-US"/>
              </w:rPr>
            </w:pPr>
            <w:r>
              <w:rPr>
                <w:rFonts w:eastAsiaTheme="minorHAnsi"/>
                <w:b/>
                <w:noProof/>
                <w:lang w:eastAsia="en-US"/>
              </w:rPr>
              <w:t>Ölçme ve Değerlendirme</w:t>
            </w:r>
          </w:p>
        </w:tc>
        <w:tc>
          <w:tcPr>
            <w:tcW w:w="1843" w:type="dxa"/>
          </w:tcPr>
          <w:p w:rsidR="00AF7FAB" w:rsidRDefault="00AF7FAB" w:rsidP="0015393F">
            <w:pPr>
              <w:ind w:left="-111"/>
              <w:contextualSpacing/>
              <w:jc w:val="center"/>
              <w:rPr>
                <w:rFonts w:eastAsiaTheme="minorHAnsi"/>
                <w:lang w:eastAsia="en-US"/>
              </w:rPr>
            </w:pPr>
            <w:r>
              <w:rPr>
                <w:rFonts w:eastAsiaTheme="minorHAnsi"/>
                <w:lang w:eastAsia="en-US"/>
              </w:rPr>
              <w:t>1</w:t>
            </w:r>
          </w:p>
        </w:tc>
      </w:tr>
      <w:tr w:rsidR="00AF7FAB" w:rsidRPr="00203BC2" w:rsidTr="00AF7FAB">
        <w:trPr>
          <w:trHeight w:val="543"/>
        </w:trPr>
        <w:tc>
          <w:tcPr>
            <w:tcW w:w="7939" w:type="dxa"/>
          </w:tcPr>
          <w:p w:rsidR="00AF7FAB" w:rsidRDefault="00AF7FAB" w:rsidP="00B742AD">
            <w:pPr>
              <w:contextualSpacing/>
              <w:rPr>
                <w:rFonts w:eastAsiaTheme="minorHAnsi"/>
                <w:b/>
                <w:noProof/>
                <w:lang w:eastAsia="en-US"/>
              </w:rPr>
            </w:pPr>
            <w:r>
              <w:rPr>
                <w:rFonts w:eastAsiaTheme="minorHAnsi"/>
                <w:b/>
                <w:noProof/>
                <w:lang w:eastAsia="en-US"/>
              </w:rPr>
              <w:t>Toplam</w:t>
            </w:r>
          </w:p>
        </w:tc>
        <w:tc>
          <w:tcPr>
            <w:tcW w:w="1843" w:type="dxa"/>
          </w:tcPr>
          <w:p w:rsidR="00AF7FAB" w:rsidRPr="00683594" w:rsidRDefault="00683594" w:rsidP="0015393F">
            <w:pPr>
              <w:ind w:left="-111"/>
              <w:contextualSpacing/>
              <w:jc w:val="center"/>
              <w:rPr>
                <w:rFonts w:eastAsiaTheme="minorHAnsi"/>
                <w:b/>
                <w:lang w:eastAsia="en-US"/>
              </w:rPr>
            </w:pPr>
            <w:r w:rsidRPr="00683594">
              <w:rPr>
                <w:rFonts w:eastAsiaTheme="minorHAnsi"/>
                <w:b/>
                <w:lang w:eastAsia="en-US"/>
              </w:rPr>
              <w:t>40</w:t>
            </w:r>
          </w:p>
        </w:tc>
      </w:tr>
    </w:tbl>
    <w:p w:rsidR="00271189" w:rsidRPr="00203BC2" w:rsidRDefault="00271189" w:rsidP="00203BC2">
      <w:pPr>
        <w:widowControl w:val="0"/>
        <w:numPr>
          <w:ilvl w:val="0"/>
          <w:numId w:val="19"/>
        </w:numPr>
        <w:autoSpaceDE w:val="0"/>
        <w:autoSpaceDN w:val="0"/>
        <w:adjustRightInd w:val="0"/>
        <w:spacing w:line="360" w:lineRule="auto"/>
        <w:ind w:left="284" w:hanging="284"/>
        <w:rPr>
          <w:rFonts w:eastAsia="Calibri"/>
          <w:b/>
          <w:lang w:eastAsia="en-US"/>
        </w:rPr>
      </w:pPr>
      <w:r w:rsidRPr="00203BC2">
        <w:rPr>
          <w:rFonts w:eastAsia="Calibri"/>
          <w:b/>
          <w:lang w:eastAsia="en-US"/>
        </w:rPr>
        <w:lastRenderedPageBreak/>
        <w:t xml:space="preserve">ÖĞRETİM </w:t>
      </w:r>
      <w:r w:rsidRPr="00203BC2">
        <w:rPr>
          <w:b/>
        </w:rPr>
        <w:t>YÖNTEM</w:t>
      </w:r>
      <w:r w:rsidR="00203BC2">
        <w:rPr>
          <w:rFonts w:eastAsia="Calibri"/>
          <w:b/>
          <w:lang w:eastAsia="en-US"/>
        </w:rPr>
        <w:t xml:space="preserve"> TEKNİK v</w:t>
      </w:r>
      <w:r w:rsidR="00F73BC5">
        <w:rPr>
          <w:rFonts w:eastAsia="Calibri"/>
          <w:b/>
          <w:lang w:eastAsia="en-US"/>
        </w:rPr>
        <w:t>e</w:t>
      </w:r>
      <w:r w:rsidRPr="00203BC2">
        <w:rPr>
          <w:rFonts w:eastAsia="Calibri"/>
          <w:b/>
          <w:lang w:eastAsia="en-US"/>
        </w:rPr>
        <w:t xml:space="preserve"> STRATEJİLERİ</w:t>
      </w:r>
    </w:p>
    <w:p w:rsidR="00271189" w:rsidRPr="00203BC2" w:rsidRDefault="00271189" w:rsidP="00203BC2">
      <w:pPr>
        <w:widowControl w:val="0"/>
        <w:autoSpaceDE w:val="0"/>
        <w:autoSpaceDN w:val="0"/>
        <w:adjustRightInd w:val="0"/>
        <w:spacing w:line="360" w:lineRule="auto"/>
        <w:rPr>
          <w:rFonts w:eastAsia="Calibri"/>
          <w:b/>
          <w:lang w:eastAsia="en-US"/>
        </w:rPr>
      </w:pPr>
    </w:p>
    <w:p w:rsidR="00414798" w:rsidRPr="00414798" w:rsidRDefault="00414798" w:rsidP="00414798">
      <w:pPr>
        <w:numPr>
          <w:ilvl w:val="0"/>
          <w:numId w:val="16"/>
        </w:numPr>
        <w:spacing w:line="360" w:lineRule="auto"/>
        <w:jc w:val="both"/>
        <w:rPr>
          <w:lang w:val="it-IT"/>
        </w:rPr>
      </w:pPr>
      <w:r w:rsidRPr="00414798">
        <w:rPr>
          <w:lang w:val="it-IT"/>
        </w:rPr>
        <w:t>Katılımcılara, eğitim ve gerekli dokümanlar OYS (Öğrenme Y</w:t>
      </w:r>
      <w:r w:rsidRPr="00414798">
        <w:rPr>
          <w:lang w:val="sv-SE"/>
        </w:rPr>
        <w:t>ö</w:t>
      </w:r>
      <w:r w:rsidRPr="00414798">
        <w:rPr>
          <w:lang w:val="it-IT"/>
        </w:rPr>
        <w:t xml:space="preserve">netim Sistemi) alt yapısı içerisinde elektronik ortamda verilecektir. </w:t>
      </w:r>
    </w:p>
    <w:p w:rsidR="00414798" w:rsidRPr="00414798" w:rsidRDefault="00414798" w:rsidP="00414798">
      <w:pPr>
        <w:numPr>
          <w:ilvl w:val="0"/>
          <w:numId w:val="16"/>
        </w:numPr>
        <w:spacing w:line="360" w:lineRule="auto"/>
        <w:jc w:val="both"/>
        <w:rPr>
          <w:lang w:val="it-IT"/>
        </w:rPr>
      </w:pPr>
      <w:bookmarkStart w:id="1" w:name="_Hlk41648304"/>
      <w:r w:rsidRPr="00414798">
        <w:rPr>
          <w:lang w:val="it-IT"/>
        </w:rPr>
        <w:t>Bilgi Teknolojilerinin verdiği imkânlar doğrultusunda çevrim içi ve çevrim dışı uygulamalar (sesli, g</w:t>
      </w:r>
      <w:r w:rsidRPr="00414798">
        <w:rPr>
          <w:lang w:val="sv-SE"/>
        </w:rPr>
        <w:t>ö</w:t>
      </w:r>
      <w:r w:rsidRPr="00414798">
        <w:rPr>
          <w:lang w:val="it-IT"/>
        </w:rPr>
        <w:t xml:space="preserve">rüntülü ve etkileşimli uygulamalar, </w:t>
      </w:r>
      <w:r w:rsidRPr="00414798">
        <w:rPr>
          <w:lang w:val="sv-SE"/>
        </w:rPr>
        <w:t>ö</w:t>
      </w:r>
      <w:r w:rsidRPr="00414798">
        <w:rPr>
          <w:lang w:val="it-IT"/>
        </w:rPr>
        <w:t xml:space="preserve">dev, portfolyo, sanal sınıf uygulamaları vb. teknolojiler) tek başına veya birlikte kullanılabilecektir. </w:t>
      </w:r>
      <w:bookmarkEnd w:id="1"/>
    </w:p>
    <w:p w:rsidR="00414798" w:rsidRPr="00414798" w:rsidRDefault="00414798" w:rsidP="00414798">
      <w:pPr>
        <w:numPr>
          <w:ilvl w:val="0"/>
          <w:numId w:val="16"/>
        </w:numPr>
        <w:spacing w:line="360" w:lineRule="auto"/>
        <w:jc w:val="both"/>
        <w:rPr>
          <w:lang w:val="it-IT"/>
        </w:rPr>
      </w:pPr>
      <w:r w:rsidRPr="00414798">
        <w:rPr>
          <w:lang w:val="it-IT"/>
        </w:rPr>
        <w:t xml:space="preserve">Programın hedeflerine ulaşmak için uzaktan eğitimde sunuş yoluyla öğretim stratejisi kullanılacak ve katılımcıların etkileşimli uygulamalar ile konuyu pekiştirmesi sağlanacaktır. </w:t>
      </w:r>
    </w:p>
    <w:p w:rsidR="00414798" w:rsidRPr="00414798" w:rsidRDefault="00414798" w:rsidP="00414798">
      <w:pPr>
        <w:spacing w:line="360" w:lineRule="auto"/>
        <w:ind w:left="142"/>
        <w:jc w:val="both"/>
        <w:rPr>
          <w:lang w:val="it-IT"/>
        </w:rPr>
      </w:pPr>
      <w:r>
        <w:rPr>
          <w:b/>
          <w:bCs/>
          <w:lang w:val="it-IT"/>
        </w:rPr>
        <w:t xml:space="preserve">9. </w:t>
      </w:r>
      <w:r w:rsidRPr="00414798">
        <w:rPr>
          <w:b/>
          <w:bCs/>
          <w:lang w:val="it-IT"/>
        </w:rPr>
        <w:t>ÖLÇ</w:t>
      </w:r>
      <w:r w:rsidRPr="00414798">
        <w:rPr>
          <w:b/>
          <w:bCs/>
          <w:lang w:val="es-ES_tradnl"/>
        </w:rPr>
        <w:t>ME VE DE</w:t>
      </w:r>
      <w:r w:rsidRPr="00414798">
        <w:rPr>
          <w:b/>
          <w:bCs/>
          <w:lang w:val="it-IT"/>
        </w:rPr>
        <w:t>Ğ</w:t>
      </w:r>
      <w:r w:rsidRPr="00414798">
        <w:rPr>
          <w:b/>
          <w:bCs/>
          <w:lang w:val="de-DE"/>
        </w:rPr>
        <w:t>ERLEND</w:t>
      </w:r>
      <w:r w:rsidRPr="00414798">
        <w:rPr>
          <w:b/>
          <w:bCs/>
          <w:lang w:val="it-IT"/>
        </w:rPr>
        <w:t>İ</w:t>
      </w:r>
      <w:r w:rsidRPr="00414798">
        <w:rPr>
          <w:b/>
          <w:bCs/>
          <w:lang w:val="de-DE"/>
        </w:rPr>
        <w:t>RME</w:t>
      </w:r>
    </w:p>
    <w:p w:rsidR="00414798" w:rsidRPr="00414798" w:rsidRDefault="00414798" w:rsidP="00414798">
      <w:pPr>
        <w:numPr>
          <w:ilvl w:val="0"/>
          <w:numId w:val="16"/>
        </w:numPr>
        <w:spacing w:line="360" w:lineRule="auto"/>
        <w:jc w:val="both"/>
        <w:rPr>
          <w:lang w:val="it-IT"/>
        </w:rPr>
      </w:pPr>
      <w:bookmarkStart w:id="2" w:name="_ddq1a"/>
      <w:bookmarkEnd w:id="2"/>
      <w:r w:rsidRPr="00414798">
        <w:rPr>
          <w:lang w:val="it-IT"/>
        </w:rPr>
        <w:t xml:space="preserve">Katılım ve değerlendirme iş ve işlemleri, OYS alt yapısı içerisinden alınan raporlara ve sınav puanına göre gerçekleştirilecektir. </w:t>
      </w:r>
    </w:p>
    <w:p w:rsidR="00414798" w:rsidRPr="00414798" w:rsidRDefault="00414798" w:rsidP="00414798">
      <w:pPr>
        <w:numPr>
          <w:ilvl w:val="0"/>
          <w:numId w:val="16"/>
        </w:numPr>
        <w:spacing w:line="360" w:lineRule="auto"/>
        <w:jc w:val="both"/>
        <w:rPr>
          <w:lang w:val="it-IT"/>
        </w:rPr>
      </w:pPr>
      <w:r w:rsidRPr="00414798">
        <w:rPr>
          <w:lang w:val="it-IT"/>
        </w:rPr>
        <w:t>Kursiyerlerin başarısını değerlendirmek amacıyla tüm konuları kapsayan yüz</w:t>
      </w:r>
      <w:r w:rsidR="007C215B">
        <w:rPr>
          <w:lang w:val="it-IT"/>
        </w:rPr>
        <w:t xml:space="preserve"> </w:t>
      </w:r>
      <w:r w:rsidRPr="00414798">
        <w:rPr>
          <w:lang w:val="it-IT"/>
        </w:rPr>
        <w:t>yüze/çevrim</w:t>
      </w:r>
      <w:r w:rsidR="007C215B">
        <w:rPr>
          <w:lang w:val="it-IT"/>
        </w:rPr>
        <w:t xml:space="preserve"> </w:t>
      </w:r>
      <w:r w:rsidRPr="00414798">
        <w:rPr>
          <w:lang w:val="it-IT"/>
        </w:rPr>
        <w:t>içi sınav yapılabileceği gibi ödev, etkileşimli uygulamalar, portfolyo, proje, laboratuvar çalışmaları vb çalışmalardan değerlendirme yapılarak not verilebilir. Uygulama çalışmalarının ve sınavın birlikte yapılması durumunda ise ortalaması alınarak başarı notu hesaplanır. 45 ve üzeri puan alanlar başarılı sayılacaktır.</w:t>
      </w:r>
    </w:p>
    <w:p w:rsidR="00414798" w:rsidRPr="00414798" w:rsidRDefault="00D838ED" w:rsidP="00414798">
      <w:pPr>
        <w:numPr>
          <w:ilvl w:val="0"/>
          <w:numId w:val="16"/>
        </w:numPr>
        <w:spacing w:line="360" w:lineRule="auto"/>
        <w:jc w:val="both"/>
        <w:rPr>
          <w:lang w:val="it-IT"/>
        </w:rPr>
      </w:pPr>
      <w:r>
        <w:rPr>
          <w:lang w:val="it-IT"/>
        </w:rPr>
        <w:t>Başarılı olanlara “Kurs Belgesi”</w:t>
      </w:r>
      <w:r w:rsidR="00414798" w:rsidRPr="00414798">
        <w:rPr>
          <w:lang w:val="it-IT"/>
        </w:rPr>
        <w:t xml:space="preserve"> (e-sertifika) verilecektir.</w:t>
      </w:r>
    </w:p>
    <w:p w:rsidR="00271189" w:rsidRPr="00203BC2" w:rsidRDefault="00271189" w:rsidP="00BF7E39">
      <w:pPr>
        <w:spacing w:line="360" w:lineRule="auto"/>
        <w:ind w:left="720"/>
        <w:jc w:val="both"/>
      </w:pPr>
    </w:p>
    <w:sectPr w:rsidR="00271189" w:rsidRPr="00203BC2" w:rsidSect="00273E37">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11CE"/>
    <w:multiLevelType w:val="hybridMultilevel"/>
    <w:tmpl w:val="854ADE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C2281"/>
    <w:multiLevelType w:val="hybridMultilevel"/>
    <w:tmpl w:val="AD288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214B1F"/>
    <w:multiLevelType w:val="hybridMultilevel"/>
    <w:tmpl w:val="64D00CA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1259C4"/>
    <w:multiLevelType w:val="hybridMultilevel"/>
    <w:tmpl w:val="E1DC6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A24330"/>
    <w:multiLevelType w:val="hybridMultilevel"/>
    <w:tmpl w:val="AAA2B29C"/>
    <w:lvl w:ilvl="0" w:tplc="041F000F">
      <w:start w:val="1"/>
      <w:numFmt w:val="decimal"/>
      <w:lvlText w:val="%1."/>
      <w:lvlJc w:val="left"/>
      <w:pPr>
        <w:ind w:left="22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A67D4D"/>
    <w:multiLevelType w:val="hybridMultilevel"/>
    <w:tmpl w:val="5EE87C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2EB6227"/>
    <w:multiLevelType w:val="hybridMultilevel"/>
    <w:tmpl w:val="C67887C8"/>
    <w:lvl w:ilvl="0" w:tplc="75360F50">
      <w:start w:val="3"/>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15:restartNumberingAfterBreak="0">
    <w:nsid w:val="1760062C"/>
    <w:multiLevelType w:val="hybridMultilevel"/>
    <w:tmpl w:val="9D1483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5179AE"/>
    <w:multiLevelType w:val="hybridMultilevel"/>
    <w:tmpl w:val="5A143F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030030"/>
    <w:multiLevelType w:val="hybridMultilevel"/>
    <w:tmpl w:val="66B84102"/>
    <w:lvl w:ilvl="0" w:tplc="041F0001">
      <w:start w:val="1"/>
      <w:numFmt w:val="bullet"/>
      <w:lvlText w:val=""/>
      <w:lvlJc w:val="left"/>
      <w:pPr>
        <w:ind w:left="1004" w:hanging="360"/>
      </w:pPr>
      <w:rPr>
        <w:rFonts w:ascii="Symbol" w:hAnsi="Symbol" w:hint="default"/>
      </w:rPr>
    </w:lvl>
    <w:lvl w:ilvl="1" w:tplc="7D96678E">
      <w:numFmt w:val="bullet"/>
      <w:lvlText w:val="•"/>
      <w:lvlJc w:val="left"/>
      <w:pPr>
        <w:ind w:left="2138" w:hanging="774"/>
      </w:pPr>
      <w:rPr>
        <w:rFonts w:ascii="Times New Roman" w:eastAsia="Times New Roman" w:hAnsi="Times New Roman" w:cs="Times New Roman"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15:restartNumberingAfterBreak="0">
    <w:nsid w:val="2464513B"/>
    <w:multiLevelType w:val="hybridMultilevel"/>
    <w:tmpl w:val="347869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091076"/>
    <w:multiLevelType w:val="hybridMultilevel"/>
    <w:tmpl w:val="4036D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C03D97"/>
    <w:multiLevelType w:val="hybridMultilevel"/>
    <w:tmpl w:val="4060FB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6E7CAD"/>
    <w:multiLevelType w:val="hybridMultilevel"/>
    <w:tmpl w:val="7A48BF30"/>
    <w:lvl w:ilvl="0" w:tplc="8C7036DE">
      <w:start w:val="3"/>
      <w:numFmt w:val="upperLetter"/>
      <w:lvlText w:val="%1."/>
      <w:lvlJc w:val="left"/>
      <w:pPr>
        <w:ind w:left="112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BD25282"/>
    <w:multiLevelType w:val="hybridMultilevel"/>
    <w:tmpl w:val="1A7C7818"/>
    <w:lvl w:ilvl="0" w:tplc="0824CF62">
      <w:start w:val="4"/>
      <w:numFmt w:val="decimal"/>
      <w:lvlText w:val="%1."/>
      <w:lvlJc w:val="left"/>
      <w:pPr>
        <w:ind w:left="22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8972B35"/>
    <w:multiLevelType w:val="hybridMultilevel"/>
    <w:tmpl w:val="8F9028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F83CB8"/>
    <w:multiLevelType w:val="hybridMultilevel"/>
    <w:tmpl w:val="3E0600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F0562A5"/>
    <w:multiLevelType w:val="hybridMultilevel"/>
    <w:tmpl w:val="E23E04B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DD4586"/>
    <w:multiLevelType w:val="hybridMultilevel"/>
    <w:tmpl w:val="C344899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1544A1"/>
    <w:multiLevelType w:val="hybridMultilevel"/>
    <w:tmpl w:val="F1CA83E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432E6FEF"/>
    <w:multiLevelType w:val="hybridMultilevel"/>
    <w:tmpl w:val="D98C51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A4746B7"/>
    <w:multiLevelType w:val="hybridMultilevel"/>
    <w:tmpl w:val="542A29B8"/>
    <w:lvl w:ilvl="0" w:tplc="E8C2FBE2">
      <w:start w:val="8"/>
      <w:numFmt w:val="decimal"/>
      <w:lvlText w:val="%1."/>
      <w:lvlJc w:val="left"/>
      <w:pPr>
        <w:ind w:left="22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B6078C7"/>
    <w:multiLevelType w:val="hybridMultilevel"/>
    <w:tmpl w:val="98CA10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C9F4499"/>
    <w:multiLevelType w:val="hybridMultilevel"/>
    <w:tmpl w:val="DDFEE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E4C0FEB"/>
    <w:multiLevelType w:val="hybridMultilevel"/>
    <w:tmpl w:val="AE9C0998"/>
    <w:lvl w:ilvl="0" w:tplc="0E204B92">
      <w:start w:val="8"/>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4E75276D"/>
    <w:multiLevelType w:val="hybridMultilevel"/>
    <w:tmpl w:val="83F24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F71597C"/>
    <w:multiLevelType w:val="hybridMultilevel"/>
    <w:tmpl w:val="4BC672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E4832BD"/>
    <w:multiLevelType w:val="hybridMultilevel"/>
    <w:tmpl w:val="3E4EA2B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3377AB"/>
    <w:multiLevelType w:val="hybridMultilevel"/>
    <w:tmpl w:val="BAFA93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4974A08"/>
    <w:multiLevelType w:val="hybridMultilevel"/>
    <w:tmpl w:val="CC568B58"/>
    <w:lvl w:ilvl="0" w:tplc="147640F0">
      <w:start w:val="1"/>
      <w:numFmt w:val="upperLetter"/>
      <w:lvlText w:val="%1."/>
      <w:lvlJc w:val="left"/>
      <w:pPr>
        <w:ind w:left="1124" w:hanging="360"/>
      </w:pPr>
      <w:rPr>
        <w:rFonts w:hint="default"/>
      </w:rPr>
    </w:lvl>
    <w:lvl w:ilvl="1" w:tplc="041F0019" w:tentative="1">
      <w:start w:val="1"/>
      <w:numFmt w:val="lowerLetter"/>
      <w:lvlText w:val="%2."/>
      <w:lvlJc w:val="left"/>
      <w:pPr>
        <w:ind w:left="1844" w:hanging="360"/>
      </w:pPr>
    </w:lvl>
    <w:lvl w:ilvl="2" w:tplc="041F001B" w:tentative="1">
      <w:start w:val="1"/>
      <w:numFmt w:val="lowerRoman"/>
      <w:lvlText w:val="%3."/>
      <w:lvlJc w:val="right"/>
      <w:pPr>
        <w:ind w:left="2564" w:hanging="180"/>
      </w:pPr>
    </w:lvl>
    <w:lvl w:ilvl="3" w:tplc="041F000F" w:tentative="1">
      <w:start w:val="1"/>
      <w:numFmt w:val="decimal"/>
      <w:lvlText w:val="%4."/>
      <w:lvlJc w:val="left"/>
      <w:pPr>
        <w:ind w:left="3284" w:hanging="360"/>
      </w:pPr>
    </w:lvl>
    <w:lvl w:ilvl="4" w:tplc="041F0019" w:tentative="1">
      <w:start w:val="1"/>
      <w:numFmt w:val="lowerLetter"/>
      <w:lvlText w:val="%5."/>
      <w:lvlJc w:val="left"/>
      <w:pPr>
        <w:ind w:left="4004" w:hanging="360"/>
      </w:pPr>
    </w:lvl>
    <w:lvl w:ilvl="5" w:tplc="041F001B" w:tentative="1">
      <w:start w:val="1"/>
      <w:numFmt w:val="lowerRoman"/>
      <w:lvlText w:val="%6."/>
      <w:lvlJc w:val="right"/>
      <w:pPr>
        <w:ind w:left="4724" w:hanging="180"/>
      </w:pPr>
    </w:lvl>
    <w:lvl w:ilvl="6" w:tplc="041F000F" w:tentative="1">
      <w:start w:val="1"/>
      <w:numFmt w:val="decimal"/>
      <w:lvlText w:val="%7."/>
      <w:lvlJc w:val="left"/>
      <w:pPr>
        <w:ind w:left="5444" w:hanging="360"/>
      </w:pPr>
    </w:lvl>
    <w:lvl w:ilvl="7" w:tplc="041F0019" w:tentative="1">
      <w:start w:val="1"/>
      <w:numFmt w:val="lowerLetter"/>
      <w:lvlText w:val="%8."/>
      <w:lvlJc w:val="left"/>
      <w:pPr>
        <w:ind w:left="6164" w:hanging="360"/>
      </w:pPr>
    </w:lvl>
    <w:lvl w:ilvl="8" w:tplc="041F001B" w:tentative="1">
      <w:start w:val="1"/>
      <w:numFmt w:val="lowerRoman"/>
      <w:lvlText w:val="%9."/>
      <w:lvlJc w:val="right"/>
      <w:pPr>
        <w:ind w:left="6884" w:hanging="180"/>
      </w:pPr>
    </w:lvl>
  </w:abstractNum>
  <w:abstractNum w:abstractNumId="32" w15:restartNumberingAfterBreak="0">
    <w:nsid w:val="672374AF"/>
    <w:multiLevelType w:val="hybridMultilevel"/>
    <w:tmpl w:val="578AC472"/>
    <w:lvl w:ilvl="0" w:tplc="041F0001">
      <w:start w:val="1"/>
      <w:numFmt w:val="bullet"/>
      <w:lvlText w:val=""/>
      <w:lvlJc w:val="left"/>
      <w:pPr>
        <w:ind w:left="1568" w:hanging="360"/>
      </w:pPr>
      <w:rPr>
        <w:rFonts w:ascii="Symbol" w:hAnsi="Symbol" w:hint="default"/>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666CB10">
      <w:start w:val="1"/>
      <w:numFmt w:val="bullet"/>
      <w:lvlText w:val="●"/>
      <w:lvlJc w:val="left"/>
      <w:pPr>
        <w:ind w:left="108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280D9B0">
      <w:start w:val="1"/>
      <w:numFmt w:val="bullet"/>
      <w:lvlText w:val="●"/>
      <w:lvlJc w:val="left"/>
      <w:pPr>
        <w:ind w:left="180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45CFB54">
      <w:start w:val="1"/>
      <w:numFmt w:val="bullet"/>
      <w:lvlText w:val="●"/>
      <w:lvlJc w:val="left"/>
      <w:pPr>
        <w:ind w:left="252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0BED264">
      <w:start w:val="1"/>
      <w:numFmt w:val="bullet"/>
      <w:lvlText w:val="●"/>
      <w:lvlJc w:val="left"/>
      <w:pPr>
        <w:ind w:left="324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16C970A">
      <w:start w:val="1"/>
      <w:numFmt w:val="bullet"/>
      <w:lvlText w:val="●"/>
      <w:lvlJc w:val="left"/>
      <w:pPr>
        <w:ind w:left="396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436E474">
      <w:start w:val="1"/>
      <w:numFmt w:val="bullet"/>
      <w:lvlText w:val="●"/>
      <w:lvlJc w:val="left"/>
      <w:pPr>
        <w:ind w:left="468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D726A10">
      <w:start w:val="1"/>
      <w:numFmt w:val="bullet"/>
      <w:lvlText w:val="●"/>
      <w:lvlJc w:val="left"/>
      <w:pPr>
        <w:ind w:left="540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8981A44">
      <w:start w:val="1"/>
      <w:numFmt w:val="bullet"/>
      <w:lvlText w:val="●"/>
      <w:lvlJc w:val="left"/>
      <w:pPr>
        <w:ind w:left="6120" w:hanging="360"/>
      </w:pPr>
      <w:rPr>
        <w:rFonts w:ascii="Helvetica" w:eastAsia="Helvetica" w:hAnsi="Helvetica" w:cs="Helvetica"/>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3" w15:restartNumberingAfterBreak="0">
    <w:nsid w:val="6B7A0740"/>
    <w:multiLevelType w:val="hybridMultilevel"/>
    <w:tmpl w:val="FD1CA3F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6E230F33"/>
    <w:multiLevelType w:val="hybridMultilevel"/>
    <w:tmpl w:val="87DEF2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2BA1147"/>
    <w:multiLevelType w:val="multilevel"/>
    <w:tmpl w:val="E4041730"/>
    <w:lvl w:ilvl="0">
      <w:start w:val="1"/>
      <w:numFmt w:val="upperLetter"/>
      <w:lvlText w:val="%1."/>
      <w:lvlJc w:val="left"/>
      <w:pPr>
        <w:ind w:left="928"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745A7513"/>
    <w:multiLevelType w:val="hybridMultilevel"/>
    <w:tmpl w:val="BC9A0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8F353FE"/>
    <w:multiLevelType w:val="hybridMultilevel"/>
    <w:tmpl w:val="BD481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990603C"/>
    <w:multiLevelType w:val="hybridMultilevel"/>
    <w:tmpl w:val="71FC71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C081E22"/>
    <w:multiLevelType w:val="hybridMultilevel"/>
    <w:tmpl w:val="ADFAC9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9"/>
  </w:num>
  <w:num w:numId="4">
    <w:abstractNumId w:val="31"/>
  </w:num>
  <w:num w:numId="5">
    <w:abstractNumId w:val="6"/>
  </w:num>
  <w:num w:numId="6">
    <w:abstractNumId w:val="36"/>
  </w:num>
  <w:num w:numId="7">
    <w:abstractNumId w:val="8"/>
  </w:num>
  <w:num w:numId="8">
    <w:abstractNumId w:val="21"/>
  </w:num>
  <w:num w:numId="9">
    <w:abstractNumId w:val="28"/>
  </w:num>
  <w:num w:numId="10">
    <w:abstractNumId w:val="26"/>
  </w:num>
  <w:num w:numId="11">
    <w:abstractNumId w:val="10"/>
  </w:num>
  <w:num w:numId="12">
    <w:abstractNumId w:val="3"/>
  </w:num>
  <w:num w:numId="13">
    <w:abstractNumId w:val="5"/>
  </w:num>
  <w:num w:numId="14">
    <w:abstractNumId w:val="0"/>
  </w:num>
  <w:num w:numId="15">
    <w:abstractNumId w:val="24"/>
  </w:num>
  <w:num w:numId="16">
    <w:abstractNumId w:val="19"/>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2"/>
  </w:num>
  <w:num w:numId="20">
    <w:abstractNumId w:val="15"/>
  </w:num>
  <w:num w:numId="21">
    <w:abstractNumId w:val="12"/>
  </w:num>
  <w:num w:numId="22">
    <w:abstractNumId w:val="20"/>
  </w:num>
  <w:num w:numId="23">
    <w:abstractNumId w:val="1"/>
  </w:num>
  <w:num w:numId="24">
    <w:abstractNumId w:val="39"/>
  </w:num>
  <w:num w:numId="25">
    <w:abstractNumId w:val="27"/>
  </w:num>
  <w:num w:numId="26">
    <w:abstractNumId w:val="34"/>
  </w:num>
  <w:num w:numId="27">
    <w:abstractNumId w:val="16"/>
  </w:num>
  <w:num w:numId="28">
    <w:abstractNumId w:val="30"/>
  </w:num>
  <w:num w:numId="29">
    <w:abstractNumId w:val="18"/>
  </w:num>
  <w:num w:numId="30">
    <w:abstractNumId w:val="38"/>
  </w:num>
  <w:num w:numId="31">
    <w:abstractNumId w:val="37"/>
  </w:num>
  <w:num w:numId="32">
    <w:abstractNumId w:val="23"/>
  </w:num>
  <w:num w:numId="33">
    <w:abstractNumId w:val="2"/>
  </w:num>
  <w:num w:numId="34">
    <w:abstractNumId w:val="13"/>
  </w:num>
  <w:num w:numId="35">
    <w:abstractNumId w:val="17"/>
  </w:num>
  <w:num w:numId="36">
    <w:abstractNumId w:val="11"/>
  </w:num>
  <w:num w:numId="37">
    <w:abstractNumId w:val="7"/>
  </w:num>
  <w:num w:numId="38">
    <w:abstractNumId w:val="35"/>
  </w:num>
  <w:num w:numId="39">
    <w:abstractNumId w:val="32"/>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189"/>
    <w:rsid w:val="00016DA5"/>
    <w:rsid w:val="000747F8"/>
    <w:rsid w:val="0008537D"/>
    <w:rsid w:val="000A2F18"/>
    <w:rsid w:val="000D01F1"/>
    <w:rsid w:val="001048E9"/>
    <w:rsid w:val="0013154D"/>
    <w:rsid w:val="00144CAC"/>
    <w:rsid w:val="0015393F"/>
    <w:rsid w:val="00203BC2"/>
    <w:rsid w:val="00224118"/>
    <w:rsid w:val="002675F0"/>
    <w:rsid w:val="00271189"/>
    <w:rsid w:val="00273E37"/>
    <w:rsid w:val="00280322"/>
    <w:rsid w:val="002E7AB1"/>
    <w:rsid w:val="00327915"/>
    <w:rsid w:val="00347CC3"/>
    <w:rsid w:val="00350CAB"/>
    <w:rsid w:val="00380F02"/>
    <w:rsid w:val="003F5AAB"/>
    <w:rsid w:val="00414798"/>
    <w:rsid w:val="0042069A"/>
    <w:rsid w:val="00425EB3"/>
    <w:rsid w:val="004747DE"/>
    <w:rsid w:val="00516C33"/>
    <w:rsid w:val="00554D01"/>
    <w:rsid w:val="00560BF2"/>
    <w:rsid w:val="00566A9F"/>
    <w:rsid w:val="005828E1"/>
    <w:rsid w:val="005B6058"/>
    <w:rsid w:val="005C49CE"/>
    <w:rsid w:val="005C5CE6"/>
    <w:rsid w:val="006645DC"/>
    <w:rsid w:val="00683594"/>
    <w:rsid w:val="00683A9B"/>
    <w:rsid w:val="006F1747"/>
    <w:rsid w:val="0075771B"/>
    <w:rsid w:val="007708E9"/>
    <w:rsid w:val="007C215B"/>
    <w:rsid w:val="007C5D5C"/>
    <w:rsid w:val="007E1EAE"/>
    <w:rsid w:val="007F1ECB"/>
    <w:rsid w:val="007F6A57"/>
    <w:rsid w:val="008117F3"/>
    <w:rsid w:val="008206D5"/>
    <w:rsid w:val="008227B5"/>
    <w:rsid w:val="00822AE2"/>
    <w:rsid w:val="00824303"/>
    <w:rsid w:val="00842BCE"/>
    <w:rsid w:val="00861366"/>
    <w:rsid w:val="00883F1E"/>
    <w:rsid w:val="00884036"/>
    <w:rsid w:val="008D1C0A"/>
    <w:rsid w:val="008E0E0E"/>
    <w:rsid w:val="00950517"/>
    <w:rsid w:val="00A31783"/>
    <w:rsid w:val="00A43D39"/>
    <w:rsid w:val="00A55B13"/>
    <w:rsid w:val="00A71A89"/>
    <w:rsid w:val="00A75135"/>
    <w:rsid w:val="00AA2387"/>
    <w:rsid w:val="00AB4345"/>
    <w:rsid w:val="00AC4203"/>
    <w:rsid w:val="00AF7FAB"/>
    <w:rsid w:val="00B2032F"/>
    <w:rsid w:val="00B742AD"/>
    <w:rsid w:val="00B822EF"/>
    <w:rsid w:val="00B8627D"/>
    <w:rsid w:val="00B96974"/>
    <w:rsid w:val="00BB5C16"/>
    <w:rsid w:val="00BE6BB7"/>
    <w:rsid w:val="00BF7E39"/>
    <w:rsid w:val="00C12641"/>
    <w:rsid w:val="00C22165"/>
    <w:rsid w:val="00C900B3"/>
    <w:rsid w:val="00CC618F"/>
    <w:rsid w:val="00D126A3"/>
    <w:rsid w:val="00D838ED"/>
    <w:rsid w:val="00D8616B"/>
    <w:rsid w:val="00E11D16"/>
    <w:rsid w:val="00E62F73"/>
    <w:rsid w:val="00E65AF4"/>
    <w:rsid w:val="00E74C91"/>
    <w:rsid w:val="00EA257A"/>
    <w:rsid w:val="00EB1932"/>
    <w:rsid w:val="00F450A2"/>
    <w:rsid w:val="00F73BC5"/>
    <w:rsid w:val="00F97F23"/>
    <w:rsid w:val="00FB2FB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41D7D6-E5E5-4332-9F3F-3E874DF30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E37"/>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71189"/>
    <w:pPr>
      <w:keepNext/>
      <w:jc w:val="center"/>
      <w:outlineLvl w:val="2"/>
    </w:pPr>
    <w:rPr>
      <w:rFonts w:ascii="Tahoma" w:hAnsi="Tahoma" w:cs="Tahoma"/>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71189"/>
    <w:rPr>
      <w:rFonts w:ascii="Tahoma" w:eastAsia="Times New Roman" w:hAnsi="Tahoma" w:cs="Tahoma"/>
      <w:b/>
      <w:bCs/>
      <w:szCs w:val="24"/>
      <w:lang w:eastAsia="tr-TR"/>
    </w:rPr>
  </w:style>
  <w:style w:type="paragraph" w:styleId="ListeParagraf">
    <w:name w:val="List Paragraph"/>
    <w:basedOn w:val="Normal"/>
    <w:link w:val="ListeParagrafChar"/>
    <w:uiPriority w:val="34"/>
    <w:qFormat/>
    <w:rsid w:val="00271189"/>
    <w:pPr>
      <w:spacing w:after="160"/>
      <w:ind w:left="720"/>
      <w:contextualSpacing/>
    </w:pPr>
  </w:style>
  <w:style w:type="paragraph" w:styleId="AralkYok">
    <w:name w:val="No Spacing"/>
    <w:uiPriority w:val="1"/>
    <w:qFormat/>
    <w:rsid w:val="00271189"/>
    <w:pPr>
      <w:spacing w:after="0" w:line="240" w:lineRule="auto"/>
    </w:pPr>
    <w:rPr>
      <w:rFonts w:ascii="Calibri" w:eastAsia="Calibri" w:hAnsi="Calibri" w:cs="Times New Roman"/>
    </w:rPr>
  </w:style>
  <w:style w:type="paragraph" w:customStyle="1" w:styleId="ListParagraph1">
    <w:name w:val="List Paragraph1"/>
    <w:basedOn w:val="Normal"/>
    <w:rsid w:val="00271189"/>
    <w:pPr>
      <w:ind w:left="720"/>
    </w:pPr>
    <w:rPr>
      <w:rFonts w:eastAsia="Calibri"/>
      <w:sz w:val="22"/>
    </w:rPr>
  </w:style>
  <w:style w:type="table" w:styleId="TabloKlavuzu">
    <w:name w:val="Table Grid"/>
    <w:basedOn w:val="NormalTablo"/>
    <w:uiPriority w:val="39"/>
    <w:rsid w:val="00271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380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74C91"/>
    <w:rPr>
      <w:color w:val="0563C1" w:themeColor="hyperlink"/>
      <w:u w:val="single"/>
    </w:rPr>
  </w:style>
  <w:style w:type="character" w:customStyle="1" w:styleId="ListeParagrafChar">
    <w:name w:val="Liste Paragraf Char"/>
    <w:link w:val="ListeParagraf"/>
    <w:uiPriority w:val="34"/>
    <w:locked/>
    <w:rsid w:val="007E1EAE"/>
    <w:rPr>
      <w:rFonts w:ascii="Times New Roman" w:eastAsia="Times New Roman" w:hAnsi="Times New Roman" w:cs="Times New Roman"/>
      <w:sz w:val="24"/>
      <w:szCs w:val="24"/>
      <w:lang w:eastAsia="tr-TR"/>
    </w:rPr>
  </w:style>
  <w:style w:type="paragraph" w:customStyle="1" w:styleId="Body">
    <w:name w:val="Body"/>
    <w:rsid w:val="00280322"/>
    <w:pPr>
      <w:spacing w:line="256" w:lineRule="auto"/>
    </w:pPr>
    <w:rPr>
      <w:rFonts w:ascii="Calibri" w:eastAsia="Arial Unicode MS" w:hAnsi="Calibri" w:cs="Arial Unicode MS"/>
      <w:color w:val="000000"/>
      <w:u w:color="000000"/>
      <w:lang w:val="it-IT" w:eastAsia="tr-T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24306-FF15-42AD-8C43-ED79A972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698</Words>
  <Characters>3980</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Kacar (Ogretmen Akademisi Vakfi)</dc:creator>
  <cp:lastModifiedBy>Bahtiyar TOLUNAY</cp:lastModifiedBy>
  <cp:revision>2</cp:revision>
  <dcterms:created xsi:type="dcterms:W3CDTF">2021-03-16T07:19:00Z</dcterms:created>
  <dcterms:modified xsi:type="dcterms:W3CDTF">2021-03-16T07:19:00Z</dcterms:modified>
</cp:coreProperties>
</file>